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C0B" w:rsidRPr="001E5C0B" w:rsidRDefault="001E5C0B" w:rsidP="001E5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1E5C0B">
        <w:rPr>
          <w:rFonts w:ascii="Times New Roman" w:eastAsia="Times New Roman" w:hAnsi="Times New Roman" w:cs="Times New Roman"/>
          <w:noProof/>
          <w:sz w:val="16"/>
          <w:szCs w:val="24"/>
          <w:lang w:eastAsia="ru-RU"/>
        </w:rPr>
        <w:drawing>
          <wp:inline distT="0" distB="0" distL="0" distR="0" wp14:anchorId="4D49BAC8" wp14:editId="208F5AFC">
            <wp:extent cx="498729" cy="628650"/>
            <wp:effectExtent l="0" t="0" r="0" b="0"/>
            <wp:docPr id="1" name="Рисунок 6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C0B" w:rsidRPr="001E5C0B" w:rsidRDefault="001E5C0B" w:rsidP="001E5C0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E5C0B">
        <w:rPr>
          <w:rFonts w:ascii="Times New Roman" w:eastAsia="Times New Roman" w:hAnsi="Times New Roman" w:cs="Times New Roman"/>
          <w:szCs w:val="24"/>
          <w:lang w:eastAsia="ru-RU"/>
        </w:rPr>
        <w:t>Российская  Федерация</w:t>
      </w:r>
    </w:p>
    <w:p w:rsidR="001E5C0B" w:rsidRPr="001E5C0B" w:rsidRDefault="001E5C0B" w:rsidP="001E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1E5C0B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Администрация  муниципального района «Заполярный район»</w:t>
      </w:r>
    </w:p>
    <w:p w:rsidR="001E5C0B" w:rsidRPr="001E5C0B" w:rsidRDefault="001E5C0B" w:rsidP="001E5C0B">
      <w:pPr>
        <w:keepNext/>
        <w:overflowPunct w:val="0"/>
        <w:autoSpaceDE w:val="0"/>
        <w:autoSpaceDN w:val="0"/>
        <w:adjustRightInd w:val="0"/>
        <w:spacing w:before="200" w:after="2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E5C0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1E5C0B" w:rsidRPr="001E5C0B" w:rsidRDefault="001E5C0B" w:rsidP="001E5C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E5C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от </w:t>
      </w:r>
      <w:r w:rsidR="003E4B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</w:t>
      </w:r>
      <w:r w:rsidRPr="001E5C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.1</w:t>
      </w:r>
      <w:r w:rsidR="00035A0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Pr="001E5C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.2016 № </w:t>
      </w:r>
      <w:r w:rsidR="003E4B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258</w:t>
      </w:r>
      <w:r w:rsidRPr="001E5C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</w:t>
      </w:r>
    </w:p>
    <w:p w:rsidR="001E5C0B" w:rsidRPr="001E5C0B" w:rsidRDefault="001E5C0B" w:rsidP="001E5C0B">
      <w:pPr>
        <w:spacing w:after="480" w:line="240" w:lineRule="auto"/>
        <w:ind w:left="56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E5C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1E5C0B" w:rsidRPr="001E5C0B" w:rsidTr="00656BA6">
        <w:trPr>
          <w:trHeight w:val="855"/>
        </w:trPr>
        <w:tc>
          <w:tcPr>
            <w:tcW w:w="3510" w:type="dxa"/>
          </w:tcPr>
          <w:p w:rsidR="001E5C0B" w:rsidRPr="00656BA6" w:rsidRDefault="001E5C0B" w:rsidP="001E5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утверждении Положения по осуществлению внутреннего финансового контроля</w:t>
            </w:r>
            <w:r w:rsidR="00D35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внутреннего финансового аудита</w:t>
            </w:r>
            <w:r w:rsidRPr="00656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главными распорядителями средств районного бюджета</w:t>
            </w:r>
          </w:p>
        </w:tc>
      </w:tr>
    </w:tbl>
    <w:p w:rsidR="001E5C0B" w:rsidRPr="001E5C0B" w:rsidRDefault="001E5C0B" w:rsidP="001E5C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BA6" w:rsidRPr="008C2D6E" w:rsidRDefault="001E5C0B" w:rsidP="00656B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160.2-1 Бюджетного кодекса Российской Федерации, Администрация муниципального района «Заполярный район» ПОСТАНОВЛЯЕТ:</w:t>
      </w:r>
    </w:p>
    <w:p w:rsidR="00656BA6" w:rsidRPr="008C2D6E" w:rsidRDefault="00656BA6" w:rsidP="00656B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6BA6" w:rsidRPr="008C2D6E" w:rsidRDefault="00656BA6" w:rsidP="00656B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E5C0B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Положение по осуществлению внутреннего финансового контроля </w:t>
      </w:r>
      <w:r w:rsidR="00D35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внутреннего финансового аудита </w:t>
      </w:r>
      <w:r w:rsidR="001E5C0B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главными распорядителями средств районного бюджета</w:t>
      </w:r>
      <w:r w:rsidR="00F13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F132ED" w:rsidRPr="00F132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Приложение).</w:t>
      </w:r>
    </w:p>
    <w:p w:rsidR="00656BA6" w:rsidRPr="008C2D6E" w:rsidRDefault="00656BA6" w:rsidP="00656B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E5C0B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Отделу делопроизводства и документооборота Администрации муниципального района «Заполярный район» (</w:t>
      </w:r>
      <w:proofErr w:type="spellStart"/>
      <w:r w:rsidR="001E5C0B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>Бабикова</w:t>
      </w:r>
      <w:proofErr w:type="spellEnd"/>
      <w:r w:rsidR="001E5C0B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Ю.Н.) ознакомить с настоящим постановлением руководителей</w:t>
      </w:r>
      <w:r w:rsidR="00035A0C" w:rsidRPr="00035A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2641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структурных подразделений, обладающих правами юридического лица</w:t>
      </w:r>
      <w:r w:rsidR="00035A0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E5C0B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посредством системы электронного документооборота, направить копии настоящего постановления руководителям муниципальных учреждений, муниципальных предприятий Заполярного района.</w:t>
      </w:r>
    </w:p>
    <w:p w:rsidR="001E5C0B" w:rsidRPr="008C2D6E" w:rsidRDefault="00656BA6" w:rsidP="00656B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1E5C0B"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со дня его официального опубликования и подлежит размещению на официальном сайте муниципального образования «Муниципальный район «Заполярный район». </w:t>
      </w:r>
    </w:p>
    <w:p w:rsidR="001E5C0B" w:rsidRPr="008C2D6E" w:rsidRDefault="001E5C0B" w:rsidP="00656BA6">
      <w:pPr>
        <w:spacing w:after="0" w:line="240" w:lineRule="auto"/>
        <w:ind w:left="851"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5C0B" w:rsidRDefault="001E5C0B" w:rsidP="00656BA6">
      <w:pPr>
        <w:spacing w:after="0" w:line="240" w:lineRule="auto"/>
        <w:ind w:left="851"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D6E" w:rsidRPr="008C2D6E" w:rsidRDefault="008C2D6E" w:rsidP="00656BA6">
      <w:pPr>
        <w:spacing w:after="0" w:line="240" w:lineRule="auto"/>
        <w:ind w:left="851"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5C0B" w:rsidRPr="008C2D6E" w:rsidRDefault="001E5C0B" w:rsidP="001E5C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</w:t>
      </w:r>
    </w:p>
    <w:p w:rsidR="001E5C0B" w:rsidRPr="008C2D6E" w:rsidRDefault="001E5C0B" w:rsidP="001E5C0B">
      <w:pPr>
        <w:tabs>
          <w:tab w:val="left" w:pos="595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Заполярного района</w:t>
      </w:r>
      <w:r w:rsidRPr="008C2D6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О.Е. Холодов</w:t>
      </w:r>
    </w:p>
    <w:p w:rsidR="001E5C0B" w:rsidRPr="008C2D6E" w:rsidRDefault="001E5C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E5C0B" w:rsidRPr="008C2D6E" w:rsidRDefault="001E5C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E5C0B" w:rsidRPr="008C2D6E" w:rsidRDefault="001E5C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E5C0B" w:rsidRPr="008C2D6E" w:rsidRDefault="001E5C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E5C0B" w:rsidRPr="008C2D6E" w:rsidRDefault="001E5C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42134" w:rsidRPr="008C2D6E" w:rsidRDefault="0014213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E5C0B" w:rsidRPr="008C2D6E" w:rsidRDefault="001E5C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56BA6" w:rsidRPr="008C2D6E" w:rsidRDefault="00656BA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56BA6" w:rsidRPr="008C2D6E" w:rsidRDefault="00656BA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56BA6" w:rsidRPr="00970F25" w:rsidRDefault="00F132ED" w:rsidP="00F132ED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970F25">
        <w:rPr>
          <w:rFonts w:ascii="Times New Roman" w:hAnsi="Times New Roman" w:cs="Times New Roman"/>
          <w:b w:val="0"/>
          <w:sz w:val="20"/>
        </w:rPr>
        <w:lastRenderedPageBreak/>
        <w:t>Приложение</w:t>
      </w:r>
    </w:p>
    <w:tbl>
      <w:tblPr>
        <w:tblStyle w:val="aa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F132ED" w:rsidRPr="00970F25" w:rsidTr="00F132ED">
        <w:tc>
          <w:tcPr>
            <w:tcW w:w="4076" w:type="dxa"/>
          </w:tcPr>
          <w:p w:rsidR="00F132ED" w:rsidRPr="00970F25" w:rsidRDefault="00F132ED" w:rsidP="003E4BE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970F25">
              <w:rPr>
                <w:rFonts w:ascii="Times New Roman" w:hAnsi="Times New Roman" w:cs="Times New Roman"/>
                <w:b w:val="0"/>
                <w:sz w:val="20"/>
              </w:rPr>
              <w:t xml:space="preserve">к Постановлению Администрации Заполярного района от </w:t>
            </w:r>
            <w:r w:rsidR="003E4BEA">
              <w:rPr>
                <w:rFonts w:ascii="Times New Roman" w:hAnsi="Times New Roman" w:cs="Times New Roman"/>
                <w:b w:val="0"/>
                <w:sz w:val="20"/>
              </w:rPr>
              <w:t xml:space="preserve">11.11.2016 </w:t>
            </w:r>
            <w:r w:rsidRPr="00970F25">
              <w:rPr>
                <w:rFonts w:ascii="Times New Roman" w:hAnsi="Times New Roman" w:cs="Times New Roman"/>
                <w:b w:val="0"/>
                <w:sz w:val="20"/>
              </w:rPr>
              <w:t xml:space="preserve">№ </w:t>
            </w:r>
            <w:r w:rsidR="003E4BEA">
              <w:rPr>
                <w:rFonts w:ascii="Times New Roman" w:hAnsi="Times New Roman" w:cs="Times New Roman"/>
                <w:b w:val="0"/>
                <w:sz w:val="20"/>
              </w:rPr>
              <w:t>258п</w:t>
            </w:r>
          </w:p>
        </w:tc>
      </w:tr>
    </w:tbl>
    <w:p w:rsidR="00F132ED" w:rsidRPr="00F132ED" w:rsidRDefault="00F132ED" w:rsidP="00F132ED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</w:p>
    <w:p w:rsidR="001E5C0B" w:rsidRPr="008C2D6E" w:rsidRDefault="001E5C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A4C7A" w:rsidRPr="008C2D6E" w:rsidRDefault="00FA4C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ПОЛОЖЕНИЕ</w:t>
      </w:r>
    </w:p>
    <w:p w:rsidR="00C637FD" w:rsidRPr="00B8532E" w:rsidRDefault="00FA4C7A" w:rsidP="003940C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ПО ОСУЩЕСТВЛЕНИЮ ВНУТРЕННЕГО ФИНАНСОВОГО КОНТРОЛЯ</w:t>
      </w:r>
      <w:r w:rsidR="00C637FD"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="003940C6">
        <w:rPr>
          <w:rFonts w:ascii="Times New Roman" w:hAnsi="Times New Roman" w:cs="Times New Roman"/>
          <w:sz w:val="26"/>
          <w:szCs w:val="26"/>
        </w:rPr>
        <w:t xml:space="preserve">И </w:t>
      </w:r>
      <w:r w:rsidR="003940C6" w:rsidRPr="008C2D6E">
        <w:rPr>
          <w:rFonts w:ascii="Times New Roman" w:hAnsi="Times New Roman" w:cs="Times New Roman"/>
          <w:sz w:val="26"/>
          <w:szCs w:val="26"/>
        </w:rPr>
        <w:t>ВНУТРЕННЕГО ФИНАНСОВОГО</w:t>
      </w:r>
      <w:r w:rsidR="003940C6">
        <w:rPr>
          <w:rFonts w:ascii="Times New Roman" w:hAnsi="Times New Roman" w:cs="Times New Roman"/>
          <w:sz w:val="26"/>
          <w:szCs w:val="26"/>
        </w:rPr>
        <w:t xml:space="preserve"> </w:t>
      </w:r>
      <w:r w:rsidR="00E50107">
        <w:rPr>
          <w:rFonts w:ascii="Times New Roman" w:hAnsi="Times New Roman" w:cs="Times New Roman"/>
          <w:sz w:val="26"/>
          <w:szCs w:val="26"/>
        </w:rPr>
        <w:t xml:space="preserve">АУДИТА </w:t>
      </w:r>
      <w:r w:rsidR="00B8532E" w:rsidRPr="00B8532E">
        <w:rPr>
          <w:rFonts w:ascii="Times New Roman" w:hAnsi="Times New Roman" w:cs="Times New Roman"/>
          <w:sz w:val="26"/>
          <w:szCs w:val="26"/>
        </w:rPr>
        <w:t>ГЛАВНЫМИ РАСПОРЯДИТЕЛЯМИ СРЕДСТВ РАЙОННОГО БЮДЖЕТА</w:t>
      </w:r>
    </w:p>
    <w:p w:rsidR="003940C6" w:rsidRDefault="003940C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A4C7A" w:rsidRPr="008C2D6E" w:rsidRDefault="00FA4C7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Раздел I</w:t>
      </w:r>
    </w:p>
    <w:p w:rsidR="00FA4C7A" w:rsidRPr="008C2D6E" w:rsidRDefault="00FA4C7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Настоящее Положение устанавливает </w:t>
      </w:r>
      <w:r w:rsidR="00F42214">
        <w:rPr>
          <w:rFonts w:ascii="Times New Roman" w:hAnsi="Times New Roman" w:cs="Times New Roman"/>
          <w:sz w:val="26"/>
          <w:szCs w:val="26"/>
        </w:rPr>
        <w:t>порядок</w:t>
      </w:r>
      <w:r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="00F42214">
        <w:rPr>
          <w:rFonts w:ascii="Times New Roman" w:hAnsi="Times New Roman" w:cs="Times New Roman"/>
          <w:sz w:val="26"/>
          <w:szCs w:val="26"/>
        </w:rPr>
        <w:t>организации, подготовки</w:t>
      </w:r>
      <w:r w:rsidRPr="008C2D6E">
        <w:rPr>
          <w:rFonts w:ascii="Times New Roman" w:hAnsi="Times New Roman" w:cs="Times New Roman"/>
          <w:sz w:val="26"/>
          <w:szCs w:val="26"/>
        </w:rPr>
        <w:t>, проведени</w:t>
      </w:r>
      <w:r w:rsidR="00F42214">
        <w:rPr>
          <w:rFonts w:ascii="Times New Roman" w:hAnsi="Times New Roman" w:cs="Times New Roman"/>
          <w:sz w:val="26"/>
          <w:szCs w:val="26"/>
        </w:rPr>
        <w:t>я</w:t>
      </w:r>
      <w:r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="0070782B">
        <w:rPr>
          <w:rFonts w:ascii="Times New Roman" w:hAnsi="Times New Roman" w:cs="Times New Roman"/>
          <w:sz w:val="26"/>
          <w:szCs w:val="26"/>
        </w:rPr>
        <w:t xml:space="preserve">и рассмотрения результатов </w:t>
      </w:r>
      <w:r w:rsidRPr="008C2D6E">
        <w:rPr>
          <w:rFonts w:ascii="Times New Roman" w:hAnsi="Times New Roman" w:cs="Times New Roman"/>
          <w:sz w:val="26"/>
          <w:szCs w:val="26"/>
        </w:rPr>
        <w:t>внутреннего финансового контроля</w:t>
      </w:r>
      <w:r w:rsidR="003A4EC7">
        <w:rPr>
          <w:rFonts w:ascii="Times New Roman" w:hAnsi="Times New Roman" w:cs="Times New Roman"/>
          <w:sz w:val="26"/>
          <w:szCs w:val="26"/>
        </w:rPr>
        <w:t xml:space="preserve"> и </w:t>
      </w:r>
      <w:r w:rsidR="003940C6">
        <w:rPr>
          <w:rFonts w:ascii="Times New Roman" w:hAnsi="Times New Roman" w:cs="Times New Roman"/>
          <w:sz w:val="26"/>
          <w:szCs w:val="26"/>
        </w:rPr>
        <w:t>внутреннего финансового аудита</w:t>
      </w:r>
      <w:r w:rsidRPr="008C2D6E">
        <w:rPr>
          <w:rFonts w:ascii="Times New Roman" w:hAnsi="Times New Roman" w:cs="Times New Roman"/>
          <w:sz w:val="26"/>
          <w:szCs w:val="26"/>
        </w:rPr>
        <w:t xml:space="preserve"> главными распорядителями (распорядителями) средств </w:t>
      </w:r>
      <w:r w:rsidR="0051328A" w:rsidRPr="008C2D6E">
        <w:rPr>
          <w:rFonts w:ascii="Times New Roman" w:hAnsi="Times New Roman" w:cs="Times New Roman"/>
          <w:sz w:val="26"/>
          <w:szCs w:val="26"/>
        </w:rPr>
        <w:t>районного</w:t>
      </w:r>
      <w:r w:rsidRPr="008C2D6E">
        <w:rPr>
          <w:rFonts w:ascii="Times New Roman" w:hAnsi="Times New Roman" w:cs="Times New Roman"/>
          <w:sz w:val="26"/>
          <w:szCs w:val="26"/>
        </w:rPr>
        <w:t xml:space="preserve"> бюджета, главными администраторами (администраторами) доходов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 xml:space="preserve">бюджета, главными администраторами (администраторами) источников финансирования дефицита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>бюджета (далее - главный распорядитель, главный администратор)</w:t>
      </w:r>
      <w:r w:rsidR="006176EC" w:rsidRPr="008C2D6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A4C7A" w:rsidRDefault="00FA4C7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35A0C" w:rsidRPr="008C2D6E" w:rsidRDefault="00035A0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A4C7A" w:rsidRDefault="00FA4C7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Раздел II</w:t>
      </w:r>
    </w:p>
    <w:p w:rsidR="002F227D" w:rsidRPr="008C2D6E" w:rsidRDefault="002F227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A4C7A" w:rsidRPr="008C2D6E" w:rsidRDefault="00F523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 ВНУТРЕННЕГО ФИНАНСОВОГО КОНТРОЛЯ</w:t>
      </w:r>
    </w:p>
    <w:p w:rsidR="00FA4C7A" w:rsidRDefault="00FA4C7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35A0C" w:rsidRPr="008C2D6E" w:rsidRDefault="00035A0C" w:rsidP="00035A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2. Для целей настоящего Положения:</w:t>
      </w:r>
    </w:p>
    <w:p w:rsidR="00035A0C" w:rsidRPr="008C2D6E" w:rsidRDefault="00035A0C" w:rsidP="00035A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C2D6E">
        <w:rPr>
          <w:rFonts w:ascii="Times New Roman" w:hAnsi="Times New Roman" w:cs="Times New Roman"/>
          <w:sz w:val="26"/>
          <w:szCs w:val="26"/>
        </w:rPr>
        <w:t>под внутренним финансовым контролем понимается непрерывный комплексны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8C2D6E">
        <w:rPr>
          <w:rFonts w:ascii="Times New Roman" w:hAnsi="Times New Roman" w:cs="Times New Roman"/>
          <w:sz w:val="26"/>
          <w:szCs w:val="26"/>
        </w:rPr>
        <w:t xml:space="preserve"> процесс</w:t>
      </w:r>
      <w:r>
        <w:rPr>
          <w:rFonts w:ascii="Times New Roman" w:hAnsi="Times New Roman" w:cs="Times New Roman"/>
          <w:sz w:val="26"/>
          <w:szCs w:val="26"/>
        </w:rPr>
        <w:t>, осуществляемый</w:t>
      </w:r>
      <w:r w:rsidRPr="008C2D6E">
        <w:rPr>
          <w:rFonts w:ascii="Times New Roman" w:hAnsi="Times New Roman" w:cs="Times New Roman"/>
          <w:sz w:val="26"/>
          <w:szCs w:val="26"/>
        </w:rPr>
        <w:t xml:space="preserve"> руководителем и иными должностными лицами главного распорядителя, главного администратора, организующими и выполняющими внутренние бюджетные процедуры составления и исполнения районного бюджета, ведения бюджетного учета и составления бюджетной отчетности (далее - внутренние бюджетные процедуры), направленный на достижение целей, закрепленных в </w:t>
      </w:r>
      <w:hyperlink r:id="rId10" w:history="1">
        <w:r w:rsidRPr="008C2D6E">
          <w:rPr>
            <w:rFonts w:ascii="Times New Roman" w:hAnsi="Times New Roman" w:cs="Times New Roman"/>
            <w:sz w:val="26"/>
            <w:szCs w:val="26"/>
          </w:rPr>
          <w:t>статье 160.2-1</w:t>
        </w:r>
      </w:hyperlink>
      <w:r w:rsidRPr="008C2D6E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Федерации;</w:t>
      </w:r>
      <w:proofErr w:type="gramEnd"/>
    </w:p>
    <w:p w:rsidR="00035A0C" w:rsidRPr="008C2D6E" w:rsidRDefault="00035A0C" w:rsidP="00035A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под бюджетным риском понимается возможность наступления события, негативно влияющего на выполнение внутренних бюджетных процедур;</w:t>
      </w:r>
    </w:p>
    <w:p w:rsidR="00035A0C" w:rsidRPr="008C2D6E" w:rsidRDefault="00035A0C" w:rsidP="00035A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под составляющими внутренних бюджетных процедур понимаются действия по формированию документов, необходимых для выполнения внутренних бюджетных процедур, и иные управленческие решения, осуществляемые главным распорядителем, главным администратором в рамках его полномочий (далее - составляющие операции).</w:t>
      </w:r>
    </w:p>
    <w:p w:rsidR="00035A0C" w:rsidRPr="008C2D6E" w:rsidRDefault="00035A0C" w:rsidP="00035A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3. </w:t>
      </w:r>
      <w:r>
        <w:rPr>
          <w:rFonts w:ascii="Times New Roman" w:hAnsi="Times New Roman" w:cs="Times New Roman"/>
          <w:sz w:val="26"/>
          <w:szCs w:val="26"/>
        </w:rPr>
        <w:t>Задачами</w:t>
      </w:r>
      <w:r w:rsidRPr="008C2D6E">
        <w:rPr>
          <w:rFonts w:ascii="Times New Roman" w:hAnsi="Times New Roman" w:cs="Times New Roman"/>
          <w:sz w:val="26"/>
          <w:szCs w:val="26"/>
        </w:rPr>
        <w:t xml:space="preserve"> внутреннего финансового контроля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8C2D6E">
        <w:rPr>
          <w:rFonts w:ascii="Times New Roman" w:hAnsi="Times New Roman" w:cs="Times New Roman"/>
          <w:sz w:val="26"/>
          <w:szCs w:val="26"/>
        </w:rPr>
        <w:t>тся повышение экономности и результативности использования бюджетных средств, обеспечение законности выполнения внутренних бюджетных процедур, своевременное выявление недостатков (нарушений), допущенных в ходе исполнения внутренних бюджетных процедур.</w:t>
      </w:r>
    </w:p>
    <w:p w:rsidR="00035A0C" w:rsidRPr="008C2D6E" w:rsidRDefault="00035A0C" w:rsidP="00035A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4. Предметом внутреннего финансового контроля являются внутренние бюджетные процедуры и составляющие операции.</w:t>
      </w:r>
    </w:p>
    <w:p w:rsidR="00035A0C" w:rsidRPr="008C2D6E" w:rsidRDefault="00035A0C" w:rsidP="00035A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5.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К внутренним бюджетным процедурам, в отношении которых обязательно осуществление внутреннего финансового контроля, относятся: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составление и представление документов, необходимых для составления и рассмотрения проекта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>бюджета, в том числе обоснований бюджетных ассигнований, реестров расходных обязательств;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составление и представление документов, необходимых для составления и ведения кассового плана по доходам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 xml:space="preserve">бюджета, расходам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 xml:space="preserve">бюджета и источникам финансирования дефицита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>бюджета;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составление, утверждение и ведение бюджетной росписи главного распорядителя средств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FA4C7A" w:rsidRPr="008C2D6E">
        <w:rPr>
          <w:rFonts w:ascii="Times New Roman" w:hAnsi="Times New Roman" w:cs="Times New Roman"/>
          <w:sz w:val="26"/>
          <w:szCs w:val="26"/>
        </w:rPr>
        <w:t>бюджета;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составление и направление документов, необходимых для формирования и ведения сводной бюджетной росписи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бюджета, доведения (распределения) бюджетных ассигнований и лимитов бюджетных обязательств до главных распорядителей средств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FA4C7A" w:rsidRPr="008C2D6E">
        <w:rPr>
          <w:rFonts w:ascii="Times New Roman" w:hAnsi="Times New Roman" w:cs="Times New Roman"/>
          <w:sz w:val="26"/>
          <w:szCs w:val="26"/>
        </w:rPr>
        <w:t>бюджета;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>составление, утверждение и ведение бюджетных смет, свода бюджетных смет;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формирование и утверждение </w:t>
      </w:r>
      <w:r w:rsidR="00B8532E">
        <w:rPr>
          <w:rFonts w:ascii="Times New Roman" w:hAnsi="Times New Roman" w:cs="Times New Roman"/>
          <w:sz w:val="26"/>
          <w:szCs w:val="26"/>
        </w:rPr>
        <w:t>муниципальных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 заданий в отношении подведомственных </w:t>
      </w:r>
      <w:r w:rsidR="00B8532E">
        <w:rPr>
          <w:rFonts w:ascii="Times New Roman" w:hAnsi="Times New Roman" w:cs="Times New Roman"/>
          <w:sz w:val="26"/>
          <w:szCs w:val="26"/>
        </w:rPr>
        <w:t>муниципальных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 учреждений;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>исполнение бюджетной сметы;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>принятие и исполнение бюджетных обязательств;</w:t>
      </w:r>
    </w:p>
    <w:p w:rsidR="001B6BEB" w:rsidRPr="008C2D6E" w:rsidRDefault="008C2D6E" w:rsidP="001B6B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осуществление начисления, учета и контроля за правильностью исчисления, полнотой и своевременностью осуществления платежей, поступления источников финансирования дефицита в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районный </w:t>
      </w:r>
      <w:r w:rsidR="00FA4C7A" w:rsidRPr="008C2D6E">
        <w:rPr>
          <w:rFonts w:ascii="Times New Roman" w:hAnsi="Times New Roman" w:cs="Times New Roman"/>
          <w:sz w:val="26"/>
          <w:szCs w:val="26"/>
        </w:rPr>
        <w:t>бюджет, пеней и штрафов по ним;</w:t>
      </w:r>
    </w:p>
    <w:p w:rsidR="00FA4C7A" w:rsidRPr="008C2D6E" w:rsidRDefault="004577A2" w:rsidP="001B6B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10) 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принятие решений о возврате излишне уплаченных (взысканных) платежей в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районный </w:t>
      </w:r>
      <w:r w:rsidR="00FA4C7A" w:rsidRPr="008C2D6E">
        <w:rPr>
          <w:rFonts w:ascii="Times New Roman" w:hAnsi="Times New Roman" w:cs="Times New Roman"/>
          <w:sz w:val="26"/>
          <w:szCs w:val="26"/>
        </w:rPr>
        <w:t>бюджет, а также процентов за несвоевременное осуществление такого возврата и процентов, начисленных на излишне взысканные суммы;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принятие решений о зачете (уточнении) платежей в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районный </w:t>
      </w:r>
      <w:r w:rsidR="00FA4C7A" w:rsidRPr="008C2D6E">
        <w:rPr>
          <w:rFonts w:ascii="Times New Roman" w:hAnsi="Times New Roman" w:cs="Times New Roman"/>
          <w:sz w:val="26"/>
          <w:szCs w:val="26"/>
        </w:rPr>
        <w:t>бюджет;</w:t>
      </w:r>
    </w:p>
    <w:p w:rsidR="00FA4C7A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>процедуры ведения бюджетного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документах, в регистрах бюджетного учета, проведение оценки имущества и обязательств, проведение инвентаризаций;</w:t>
      </w:r>
    </w:p>
    <w:p w:rsidR="00F235AE" w:rsidRPr="008C2D6E" w:rsidRDefault="008C2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>составление и представление бюджетной отчетности, сводной бюджетной отчетности;</w:t>
      </w:r>
    </w:p>
    <w:p w:rsidR="00F235AE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</w:t>
      </w:r>
      <w:r w:rsidR="001E07BC" w:rsidRPr="008C2D6E">
        <w:rPr>
          <w:rFonts w:ascii="Times New Roman" w:hAnsi="Times New Roman" w:cs="Times New Roman"/>
          <w:sz w:val="26"/>
          <w:szCs w:val="26"/>
        </w:rPr>
        <w:t>4</w:t>
      </w:r>
      <w:r w:rsidR="004577A2" w:rsidRPr="008C2D6E">
        <w:rPr>
          <w:rFonts w:ascii="Times New Roman" w:hAnsi="Times New Roman" w:cs="Times New Roman"/>
          <w:sz w:val="26"/>
          <w:szCs w:val="26"/>
        </w:rPr>
        <w:t>) </w:t>
      </w:r>
      <w:r w:rsidRPr="008C2D6E">
        <w:rPr>
          <w:rFonts w:ascii="Times New Roman" w:hAnsi="Times New Roman" w:cs="Times New Roman"/>
          <w:sz w:val="26"/>
          <w:szCs w:val="26"/>
        </w:rPr>
        <w:t xml:space="preserve">распределение лимитов бюджетных обязательств по подведомственным распорядителям и получателям средств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>бюджета;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</w:t>
      </w:r>
      <w:r w:rsidR="001E07BC" w:rsidRPr="008C2D6E">
        <w:rPr>
          <w:rFonts w:ascii="Times New Roman" w:hAnsi="Times New Roman" w:cs="Times New Roman"/>
          <w:sz w:val="26"/>
          <w:szCs w:val="26"/>
        </w:rPr>
        <w:t>5</w:t>
      </w:r>
      <w:r w:rsidR="004577A2" w:rsidRPr="008C2D6E">
        <w:rPr>
          <w:rFonts w:ascii="Times New Roman" w:hAnsi="Times New Roman" w:cs="Times New Roman"/>
          <w:sz w:val="26"/>
          <w:szCs w:val="26"/>
        </w:rPr>
        <w:t>) </w:t>
      </w:r>
      <w:r w:rsidRPr="008C2D6E">
        <w:rPr>
          <w:rFonts w:ascii="Times New Roman" w:hAnsi="Times New Roman" w:cs="Times New Roman"/>
          <w:sz w:val="26"/>
          <w:szCs w:val="26"/>
        </w:rPr>
        <w:t>обеспечение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 условий, целей и порядка, установленных при их предоставлении;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</w:t>
      </w:r>
      <w:r w:rsidR="001E07BC" w:rsidRPr="008C2D6E">
        <w:rPr>
          <w:rFonts w:ascii="Times New Roman" w:hAnsi="Times New Roman" w:cs="Times New Roman"/>
          <w:sz w:val="26"/>
          <w:szCs w:val="26"/>
        </w:rPr>
        <w:t>6</w:t>
      </w:r>
      <w:r w:rsidR="004577A2" w:rsidRPr="008C2D6E">
        <w:rPr>
          <w:rFonts w:ascii="Times New Roman" w:hAnsi="Times New Roman" w:cs="Times New Roman"/>
          <w:sz w:val="26"/>
          <w:szCs w:val="26"/>
        </w:rPr>
        <w:t>)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исполнение судебных актов по искам к </w:t>
      </w:r>
      <w:r w:rsidR="006176EC" w:rsidRPr="008C2D6E">
        <w:rPr>
          <w:rFonts w:ascii="Times New Roman" w:hAnsi="Times New Roman" w:cs="Times New Roman"/>
          <w:sz w:val="26"/>
          <w:szCs w:val="26"/>
        </w:rPr>
        <w:t>муниципальному району «Заполярный район»</w:t>
      </w:r>
      <w:r w:rsidRPr="008C2D6E">
        <w:rPr>
          <w:rFonts w:ascii="Times New Roman" w:hAnsi="Times New Roman" w:cs="Times New Roman"/>
          <w:sz w:val="26"/>
          <w:szCs w:val="26"/>
        </w:rPr>
        <w:t xml:space="preserve">, а также судебных актов, предусматривающих обращение взыскания на средства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>бюджета по денежным обязательствам подведомственных казенных учреждений;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</w:t>
      </w:r>
      <w:r w:rsidR="0021286E" w:rsidRPr="008C2D6E">
        <w:rPr>
          <w:rFonts w:ascii="Times New Roman" w:hAnsi="Times New Roman" w:cs="Times New Roman"/>
          <w:sz w:val="26"/>
          <w:szCs w:val="26"/>
        </w:rPr>
        <w:t>7</w:t>
      </w:r>
      <w:r w:rsidRPr="008C2D6E">
        <w:rPr>
          <w:rFonts w:ascii="Times New Roman" w:hAnsi="Times New Roman" w:cs="Times New Roman"/>
          <w:sz w:val="26"/>
          <w:szCs w:val="26"/>
        </w:rPr>
        <w:t>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использование бюджетных ассигнований, предназначенных для погашения источников финансирования дефицита </w:t>
      </w:r>
      <w:r w:rsidR="0051328A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>бюджета.</w:t>
      </w:r>
    </w:p>
    <w:p w:rsidR="003237BF" w:rsidRPr="008C2D6E" w:rsidRDefault="00FA4C7A" w:rsidP="00642C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Порядок взаимодействия должностных лиц главного распорядителя, главного администратора по внутреннему финансовому контролю, процедуры подготовки к осуществлению внутреннего финансового контроля, формы систематизации и анализа информации о результатах внутреннего финансового контроля, выявления и разработки предложений по минимизации бюджетных рисков, контроля выполнения решений, принятых п</w:t>
      </w:r>
      <w:r w:rsidR="00341A5E" w:rsidRPr="008C2D6E">
        <w:rPr>
          <w:rFonts w:ascii="Times New Roman" w:hAnsi="Times New Roman" w:cs="Times New Roman"/>
          <w:sz w:val="26"/>
          <w:szCs w:val="26"/>
        </w:rPr>
        <w:t>ри</w:t>
      </w:r>
      <w:r w:rsidRPr="008C2D6E">
        <w:rPr>
          <w:rFonts w:ascii="Times New Roman" w:hAnsi="Times New Roman" w:cs="Times New Roman"/>
          <w:sz w:val="26"/>
          <w:szCs w:val="26"/>
        </w:rPr>
        <w:t xml:space="preserve"> рассмотрении информации о результатах внутреннего финансового контроля</w:t>
      </w:r>
      <w:r w:rsidR="00642C17" w:rsidRPr="008C2D6E">
        <w:rPr>
          <w:rFonts w:ascii="Times New Roman" w:hAnsi="Times New Roman" w:cs="Times New Roman"/>
          <w:sz w:val="26"/>
          <w:szCs w:val="26"/>
        </w:rPr>
        <w:t xml:space="preserve"> определяются правовым актом главного распорядителя, главного администратора.</w:t>
      </w:r>
      <w:r w:rsidRPr="008C2D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7.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Ответственность за организацию внутреннего финансового контроля несет руководитель или заместитель руководителя главного распорядителя, главного администратора, курирующие структурные подразделения главного распорядителя, главного администратора в соответствии с распределением обязанностей.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8.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Подготовка к осуществлению внутреннего финансового контроля заключается в формировании (актуализации) </w:t>
      </w:r>
      <w:hyperlink w:anchor="P184" w:history="1">
        <w:r w:rsidRPr="008C2D6E">
          <w:rPr>
            <w:rFonts w:ascii="Times New Roman" w:hAnsi="Times New Roman" w:cs="Times New Roman"/>
            <w:sz w:val="26"/>
            <w:szCs w:val="26"/>
          </w:rPr>
          <w:t>карты</w:t>
        </w:r>
      </w:hyperlink>
      <w:r w:rsidRPr="008C2D6E">
        <w:rPr>
          <w:rFonts w:ascii="Times New Roman" w:hAnsi="Times New Roman" w:cs="Times New Roman"/>
          <w:sz w:val="26"/>
          <w:szCs w:val="26"/>
        </w:rPr>
        <w:t xml:space="preserve"> внутреннего финансового контроля, примерная форма которой приведена в </w:t>
      </w:r>
      <w:r w:rsidR="0083734E"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Pr="008C2D6E">
        <w:rPr>
          <w:rFonts w:ascii="Times New Roman" w:hAnsi="Times New Roman" w:cs="Times New Roman"/>
          <w:sz w:val="26"/>
          <w:szCs w:val="26"/>
        </w:rPr>
        <w:t>Приложении 1 к настоящему Положению.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Карта внутреннего финансового контроля утверждается руководителем (заместителем руководителя) главного распорядителя, главного администратора.</w:t>
      </w:r>
    </w:p>
    <w:p w:rsidR="003237BF" w:rsidRPr="008C2D6E" w:rsidRDefault="003237BF" w:rsidP="003237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Порядок формирования, утверждения и актуализации карт внутреннего финансового контроля определяются правовым актом главного распорядителя, главного администратора.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9.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Процесс формирования (актуализации) карты внутреннего финансового контроля включает следующие этапы: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1) анализ внутренних бюджетных процедур и составляющих операций, основанный на идентификации и оценке бюджетных рисков по ним, в целях установления необходимости проведения контрольных действий и определения эффективных форм контроля;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2) формирование перечня внутренних бюджетных процедур с указанием составляющих операций, в отношении которых необходимы контрольные действия.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10.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В карте внутреннего финансового контроля по каждому предмету внутреннего финансового контроля указываются данные о лице, ответственном за выполнение составляющей операции, периодичности ее выполнения и о должностных лицах, проводящих контрольные действия, их периодичности и способах, а также формах контроля, предусмотренных </w:t>
      </w:r>
      <w:r w:rsidRPr="00035A0C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112" w:history="1">
        <w:r w:rsidR="00035A0C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="00035A0C">
        <w:rPr>
          <w:rFonts w:ascii="Times New Roman" w:hAnsi="Times New Roman" w:cs="Times New Roman"/>
          <w:sz w:val="26"/>
          <w:szCs w:val="26"/>
        </w:rPr>
        <w:t xml:space="preserve"> 13</w:t>
      </w:r>
      <w:r w:rsidRPr="008C2D6E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11.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Актуализация карт внутреннего финансового контроля проводится:</w:t>
      </w:r>
    </w:p>
    <w:p w:rsidR="00E3750C" w:rsidRPr="008C2D6E" w:rsidRDefault="004577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д</w:t>
      </w:r>
      <w:r w:rsidR="00FA4C7A" w:rsidRPr="008C2D6E">
        <w:rPr>
          <w:rFonts w:ascii="Times New Roman" w:hAnsi="Times New Roman" w:cs="Times New Roman"/>
          <w:sz w:val="26"/>
          <w:szCs w:val="26"/>
        </w:rPr>
        <w:t>о</w:t>
      </w:r>
      <w:r w:rsidRPr="008C2D6E">
        <w:rPr>
          <w:rFonts w:ascii="Times New Roman" w:hAnsi="Times New Roman" w:cs="Times New Roman"/>
          <w:sz w:val="26"/>
          <w:szCs w:val="26"/>
        </w:rPr>
        <w:t> </w:t>
      </w:r>
      <w:r w:rsidR="00FA4C7A" w:rsidRPr="008C2D6E">
        <w:rPr>
          <w:rFonts w:ascii="Times New Roman" w:hAnsi="Times New Roman" w:cs="Times New Roman"/>
          <w:sz w:val="26"/>
          <w:szCs w:val="26"/>
        </w:rPr>
        <w:t xml:space="preserve">начала очередного финансового года, но не позднее </w:t>
      </w:r>
      <w:r w:rsidR="0053367B" w:rsidRPr="008C2D6E">
        <w:rPr>
          <w:rFonts w:ascii="Times New Roman" w:hAnsi="Times New Roman" w:cs="Times New Roman"/>
          <w:sz w:val="26"/>
          <w:szCs w:val="26"/>
        </w:rPr>
        <w:t>25 декабря текущего года;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при принятии решения руководителем (заместителем руководителя) главного распорядителя, главного администратора о внесении изменений в карту внутреннего финансового контроля;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в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случае внесения изменений в нормативные правовые акты, регулирующие бюджетные правоотношения, определяющие необходимость изменения внутренних бюджетных процедур.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Актуализация (формирование) карт внутреннего финансового контроля проводится не реже одного раза в год.</w:t>
      </w:r>
    </w:p>
    <w:p w:rsidR="00FA4C7A" w:rsidRPr="008C2D6E" w:rsidRDefault="00FA4C7A" w:rsidP="005132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12.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Копии карты (актуализованной карты) внутреннего финансового контроля </w:t>
      </w:r>
      <w:r w:rsidRPr="008C2D6E">
        <w:rPr>
          <w:rFonts w:ascii="Times New Roman" w:hAnsi="Times New Roman" w:cs="Times New Roman"/>
          <w:sz w:val="26"/>
          <w:szCs w:val="26"/>
        </w:rPr>
        <w:lastRenderedPageBreak/>
        <w:t xml:space="preserve">в течение </w:t>
      </w:r>
      <w:r w:rsidR="0053367B" w:rsidRPr="008C2D6E">
        <w:rPr>
          <w:rFonts w:ascii="Times New Roman" w:hAnsi="Times New Roman" w:cs="Times New Roman"/>
          <w:sz w:val="26"/>
          <w:szCs w:val="26"/>
        </w:rPr>
        <w:t xml:space="preserve">10 календарных </w:t>
      </w:r>
      <w:r w:rsidRPr="008C2D6E">
        <w:rPr>
          <w:rFonts w:ascii="Times New Roman" w:hAnsi="Times New Roman" w:cs="Times New Roman"/>
          <w:sz w:val="26"/>
          <w:szCs w:val="26"/>
        </w:rPr>
        <w:t xml:space="preserve"> дней со дня утверждения (актуализации) направляются главным распорядителем, главным администратором</w:t>
      </w:r>
      <w:r w:rsidR="00E3750C" w:rsidRPr="008C2D6E">
        <w:rPr>
          <w:rFonts w:ascii="Times New Roman" w:hAnsi="Times New Roman" w:cs="Times New Roman"/>
          <w:sz w:val="26"/>
          <w:szCs w:val="26"/>
        </w:rPr>
        <w:t xml:space="preserve"> в Управление финансов 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E3750C" w:rsidRPr="008C2D6E">
        <w:rPr>
          <w:rFonts w:ascii="Times New Roman" w:hAnsi="Times New Roman" w:cs="Times New Roman"/>
          <w:sz w:val="26"/>
          <w:szCs w:val="26"/>
        </w:rPr>
        <w:t>Заполярн</w:t>
      </w:r>
      <w:r w:rsidR="00035A0C">
        <w:rPr>
          <w:rFonts w:ascii="Times New Roman" w:hAnsi="Times New Roman" w:cs="Times New Roman"/>
          <w:sz w:val="26"/>
          <w:szCs w:val="26"/>
        </w:rPr>
        <w:t>ого</w:t>
      </w:r>
      <w:r w:rsidR="00E3750C" w:rsidRPr="008C2D6E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035A0C">
        <w:rPr>
          <w:rFonts w:ascii="Times New Roman" w:hAnsi="Times New Roman" w:cs="Times New Roman"/>
          <w:sz w:val="26"/>
          <w:szCs w:val="26"/>
        </w:rPr>
        <w:t>а</w:t>
      </w:r>
      <w:r w:rsidR="0051328A" w:rsidRPr="008C2D6E">
        <w:rPr>
          <w:rFonts w:ascii="Times New Roman" w:hAnsi="Times New Roman" w:cs="Times New Roman"/>
          <w:sz w:val="26"/>
          <w:szCs w:val="26"/>
        </w:rPr>
        <w:t>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12"/>
      <w:bookmarkEnd w:id="0"/>
      <w:r w:rsidRPr="008C2D6E">
        <w:rPr>
          <w:rFonts w:ascii="Times New Roman" w:hAnsi="Times New Roman" w:cs="Times New Roman"/>
          <w:sz w:val="26"/>
          <w:szCs w:val="26"/>
        </w:rPr>
        <w:t>13.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Внутренний финансовый контроль проводится в соответствии с утвержденной картой внутреннего финансового контроля в следующих формах: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самоконтроль осуществляется сплошным способом должностным лицом каждого подразделения главного распорядителя, главного администратора путем проведения проверки каждой выполняемой им операции на соответствие нормативным правовым актам, регулирующим бюджетные правоотношения, внутренним стандартам и процедурам и должностным регламентам, а также путем оценки причин и обстоятельств (факторов), негативно влияющих на совершение операции;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контроль по уровню подчиненности осуществляется сплошным способом руководителем (заместителем руководителя) и (или) руководителем подразделения главного распорядителя, главного администратора (иным уполномоченным лицом) путем авторизации операций (действий по формированию документов, необходимых для выполнения внутренних бюджетных процедур), осуществляемых подчиненными должностными лицами;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3)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контроль по уровню подведомственности осуществляется сплошным или выборочным способом в отношении процедур и операций, совершенных подведомственными распорядителями и получателями средств </w:t>
      </w:r>
      <w:r w:rsidR="00E3750C" w:rsidRPr="008C2D6E">
        <w:rPr>
          <w:rFonts w:ascii="Times New Roman" w:hAnsi="Times New Roman" w:cs="Times New Roman"/>
          <w:sz w:val="26"/>
          <w:szCs w:val="26"/>
        </w:rPr>
        <w:t>районного</w:t>
      </w:r>
      <w:r w:rsidRPr="008C2D6E">
        <w:rPr>
          <w:rFonts w:ascii="Times New Roman" w:hAnsi="Times New Roman" w:cs="Times New Roman"/>
          <w:sz w:val="26"/>
          <w:szCs w:val="26"/>
        </w:rPr>
        <w:t xml:space="preserve"> бюджета, администраторами доходов </w:t>
      </w:r>
      <w:r w:rsidR="00E3750C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 xml:space="preserve">бюджета и администраторами источников финансирования дефицита </w:t>
      </w:r>
      <w:r w:rsidR="00E3750C" w:rsidRPr="008C2D6E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8C2D6E">
        <w:rPr>
          <w:rFonts w:ascii="Times New Roman" w:hAnsi="Times New Roman" w:cs="Times New Roman"/>
          <w:sz w:val="26"/>
          <w:szCs w:val="26"/>
        </w:rPr>
        <w:t>бюджета, путем проведения проверок, направленных на установление соответствия представленных документов требованиям нормативных правовых актов, регулирующих бюджетные правоотношения, и внутренним стандартам и процедурам, и (или) путем сбора и анализа информации о своевременности составления и представления документов, необходимых для выполнения внутренних бюджетных процедур, точности и обоснованности информации, отраженной в указанных документах, а также законности совершения отдельных операций. 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разрешительной надписью на представленном документе;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4)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мониторинг осуществляется главным распорядителем, главным администратором в виде регулярных в установленные главным распорядителем, главным администратором объеме и сроки сбора и анализа информации о результатах исполнения внутренних бюджетных процедур с оценкой качества их выполнения на основе установленных главным распорядителем, главным администратором количественных и (или) качественных расчетных показателей о результативности использования бюджетных средств.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14.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Внутренний финансовый контроль проводится с соблюдением периодичности и форм контроля, устанавливаемых в карте внутреннего финансового контроля, посредством контрольных действий.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15.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При внутреннем финансовом контроле осуществляются контрольные действия, к которым относятся: проверка оформления документов, являющихся основаниями для выполнения бюджетных процедур и составляющих операций на соответствие требованиям законодательства, авторизация составляющих операций, сверка данных, оценка качества выполнения внутренних бюджетных процедур.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lastRenderedPageBreak/>
        <w:t>При осуществлении внутреннего финансового контроля производятся следующие контрольные действия: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проверка оформления документов на соответствие требованиям нормативных правовых актов, регулирующих бюджетные правоотношения, и внутренних стандартов и процедур;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авторизация операций (действий по формированию документов, необходимых для выполнения внутренних бюджетных процедур);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сверка данных;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сбор и анализ информации о результатах выполнения внутренних бюджетных процедур.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16.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Информация о результатах внутреннего финансового контроля должна содержать в том числе отражаемые в количественном (денежном) выражении выявленные нарушения положений нормативных правовых актов, сведения о нарушениях (недостатках) при исполнении внутренних бюджетных процедур или составляющих операций, а также сведения о причинах и обстоятельствах возникновения нарушений (недостатков) с предложениями мер по их устранению (недопущению впредь).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17.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Информация о результатах внутреннего финансового контроля в полном объеме отражается в журнале внутреннего финансового контроля, примерная форма которого приведена в Приложении 2 к настоящему Положению, в течение одного рабочего дня после ее получения, подлежит учету и хранению в установленном порядке, в том числе с применением автоматизированных информационных систем.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Ведение регистров (журналов) внутреннего финансового контроля осуществляется в каждом подразделении, ответственном за выполнение внутренних бюджетных процедур.</w:t>
      </w:r>
    </w:p>
    <w:p w:rsidR="00281D9C" w:rsidRDefault="00FA4C7A" w:rsidP="00281D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18.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="00281D9C" w:rsidRPr="00281D9C">
        <w:rPr>
          <w:rFonts w:ascii="Times New Roman" w:hAnsi="Times New Roman" w:cs="Times New Roman"/>
          <w:sz w:val="26"/>
          <w:szCs w:val="26"/>
        </w:rPr>
        <w:t>Информация о результатах внутреннего финансового контроля не реже одного раза в полугодие  представляется руководителю (заместителю руководителя) главного распорядителя, главного администратора с одновременным направлением копии информации в Управление финансов Администрации Заполярного района не позднее 30 числа месяца, следующего за отчетным периодом.</w:t>
      </w:r>
    </w:p>
    <w:p w:rsidR="00FA4C7A" w:rsidRPr="008C2D6E" w:rsidRDefault="00FA4C7A" w:rsidP="00281D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Указанная информация представляется в течение одного рабочего дня с даты выявления нарушений, влекущих применение к главному распорядителю, главному администратору или подведомственному ему получателю бюджетных средств (либо их должностным лицам) мер ответственности.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19.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По итогам рассмотрения информации о результатах внутреннего финансового контроля руководитель главного распорядителя, главного администратора принимает решение(я):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об устранении выявленных нарушений (недостатков) и сроках их устранения, о проведении служебных проверок либо об отсутствии оснований применения перечисленных мер;</w:t>
      </w:r>
    </w:p>
    <w:p w:rsidR="00FA4C7A" w:rsidRPr="008C2D6E" w:rsidRDefault="004577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2) </w:t>
      </w:r>
      <w:r w:rsidR="00FA4C7A" w:rsidRPr="008C2D6E">
        <w:rPr>
          <w:rFonts w:ascii="Times New Roman" w:hAnsi="Times New Roman" w:cs="Times New Roman"/>
          <w:sz w:val="26"/>
          <w:szCs w:val="26"/>
        </w:rPr>
        <w:t>о внесении изменений в карту внутреннего финансового контроля.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 xml:space="preserve">Руководитель главного распорядителя, главного администратора информирует 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финансов </w:t>
      </w:r>
      <w:r w:rsidR="00970F25" w:rsidRPr="00281D9C">
        <w:rPr>
          <w:rFonts w:ascii="Times New Roman" w:hAnsi="Times New Roman" w:cs="Times New Roman"/>
          <w:sz w:val="26"/>
          <w:szCs w:val="26"/>
        </w:rPr>
        <w:t>Администрации Заполярного района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Pr="008C2D6E">
        <w:rPr>
          <w:rFonts w:ascii="Times New Roman" w:hAnsi="Times New Roman" w:cs="Times New Roman"/>
          <w:sz w:val="26"/>
          <w:szCs w:val="26"/>
        </w:rPr>
        <w:t xml:space="preserve">о принятом решении в течение пяти рабочих дней </w:t>
      </w:r>
      <w:proofErr w:type="gramStart"/>
      <w:r w:rsidRPr="008C2D6E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8C2D6E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20.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Главный распорядитель, главный администратор с периодичностью не реже одного раза в полугодие обобщает информацию о результатах внутреннего </w:t>
      </w:r>
      <w:r w:rsidRPr="008C2D6E">
        <w:rPr>
          <w:rFonts w:ascii="Times New Roman" w:hAnsi="Times New Roman" w:cs="Times New Roman"/>
          <w:sz w:val="26"/>
          <w:szCs w:val="26"/>
        </w:rPr>
        <w:lastRenderedPageBreak/>
        <w:t>финансового контроля и принимает решения, направленные на уменьшение наиболее значимых бюджетных рисков, в частности: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1)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по совершенствованию (принятию) правовых актов главного распорядителя, главного администратора, приведению их в соответствие с 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действующими </w:t>
      </w:r>
      <w:r w:rsidRPr="008C2D6E">
        <w:rPr>
          <w:rFonts w:ascii="Times New Roman" w:hAnsi="Times New Roman" w:cs="Times New Roman"/>
          <w:sz w:val="26"/>
          <w:szCs w:val="26"/>
        </w:rPr>
        <w:t>нормативными правовыми актами;</w:t>
      </w:r>
    </w:p>
    <w:p w:rsidR="00FA4C7A" w:rsidRPr="008C2D6E" w:rsidRDefault="004577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2) </w:t>
      </w:r>
      <w:r w:rsidR="00FA4C7A" w:rsidRPr="008C2D6E">
        <w:rPr>
          <w:rFonts w:ascii="Times New Roman" w:hAnsi="Times New Roman" w:cs="Times New Roman"/>
          <w:sz w:val="26"/>
          <w:szCs w:val="26"/>
        </w:rPr>
        <w:t>по внедрению программных продуктов, позволяющих оптимизировать ведение внутреннего финансового контроля, предусматривающих автоматические контрольные действия в отношении отдельных контролируемых операций;</w:t>
      </w:r>
    </w:p>
    <w:p w:rsidR="00FA4C7A" w:rsidRPr="008C2D6E" w:rsidRDefault="004577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3) </w:t>
      </w:r>
      <w:r w:rsidR="00FA4C7A" w:rsidRPr="008C2D6E">
        <w:rPr>
          <w:rFonts w:ascii="Times New Roman" w:hAnsi="Times New Roman" w:cs="Times New Roman"/>
          <w:sz w:val="26"/>
          <w:szCs w:val="26"/>
        </w:rPr>
        <w:t>по уточнению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FA4C7A" w:rsidRPr="008C2D6E" w:rsidRDefault="004577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4) </w:t>
      </w:r>
      <w:r w:rsidR="00FA4C7A" w:rsidRPr="008C2D6E">
        <w:rPr>
          <w:rFonts w:ascii="Times New Roman" w:hAnsi="Times New Roman" w:cs="Times New Roman"/>
          <w:sz w:val="26"/>
          <w:szCs w:val="26"/>
        </w:rPr>
        <w:t>по уточнению вопросов учетной политики главного распорядителя, главного администратора;</w:t>
      </w:r>
    </w:p>
    <w:p w:rsidR="00FA4C7A" w:rsidRPr="008C2D6E" w:rsidRDefault="004577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5) </w:t>
      </w:r>
      <w:r w:rsidR="00FA4C7A" w:rsidRPr="008C2D6E">
        <w:rPr>
          <w:rFonts w:ascii="Times New Roman" w:hAnsi="Times New Roman" w:cs="Times New Roman"/>
          <w:sz w:val="26"/>
          <w:szCs w:val="26"/>
        </w:rPr>
        <w:t>по уточнению прав по формированию финансовых и бухгалтерских документов, а также прав доступа к активам и записям;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6)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по вопросам ведения кадровой политики, в том числе в части распределения должностных полномочий и обязанностей, повышения квалификации, устранения конфликта интересов;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7)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по устранению иных факторов бюджетных рисков.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21.</w:t>
      </w:r>
      <w:r w:rsidR="004577A2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Главный распорядитель, главный администратор осуществляет контроль выполнения решений, принятых по рассмотрению информации о результатах внутреннего финансового контроля.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22.</w:t>
      </w:r>
      <w:r w:rsidR="002445B7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>Главные распорядители, главные администраторы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Pr="008C2D6E">
        <w:rPr>
          <w:rFonts w:ascii="Times New Roman" w:hAnsi="Times New Roman" w:cs="Times New Roman"/>
          <w:sz w:val="26"/>
          <w:szCs w:val="26"/>
        </w:rPr>
        <w:t xml:space="preserve">обязаны представлять в 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Управление  финансов </w:t>
      </w:r>
      <w:r w:rsidR="00970F25" w:rsidRPr="00281D9C">
        <w:rPr>
          <w:rFonts w:ascii="Times New Roman" w:hAnsi="Times New Roman" w:cs="Times New Roman"/>
          <w:sz w:val="26"/>
          <w:szCs w:val="26"/>
        </w:rPr>
        <w:t>Администрации Заполярного района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Pr="008C2D6E">
        <w:rPr>
          <w:rFonts w:ascii="Times New Roman" w:hAnsi="Times New Roman" w:cs="Times New Roman"/>
          <w:sz w:val="26"/>
          <w:szCs w:val="26"/>
        </w:rPr>
        <w:t>запрашиваемые им информацию и документы в целях проведения анализа осуществления внутреннего финансового контроля.</w:t>
      </w:r>
    </w:p>
    <w:p w:rsidR="00FA4C7A" w:rsidRPr="008C2D6E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23.</w:t>
      </w:r>
      <w:r w:rsidR="002445B7" w:rsidRPr="008C2D6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8C2D6E">
        <w:rPr>
          <w:rFonts w:ascii="Times New Roman" w:hAnsi="Times New Roman" w:cs="Times New Roman"/>
          <w:sz w:val="26"/>
          <w:szCs w:val="26"/>
        </w:rPr>
        <w:t xml:space="preserve">В случае выявления по результатам внутреннего финансового контроля бюджетных нарушений, за которые установлена ответственность Бюджетным </w:t>
      </w:r>
      <w:hyperlink r:id="rId11" w:history="1">
        <w:r w:rsidRPr="008C2D6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C2D6E">
        <w:rPr>
          <w:rFonts w:ascii="Times New Roman" w:hAnsi="Times New Roman" w:cs="Times New Roman"/>
          <w:sz w:val="26"/>
          <w:szCs w:val="26"/>
        </w:rPr>
        <w:t xml:space="preserve"> Российской Федерации, а также нарушений законодательства в финансово-бюджетной сфере, за которые </w:t>
      </w:r>
      <w:hyperlink r:id="rId12" w:history="1">
        <w:r w:rsidRPr="008C2D6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C2D6E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предусмотрена административная ответственность, информация о таких нарушениях и подтверждающие документы направляются в 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Управление  финансов </w:t>
      </w:r>
      <w:r w:rsidR="00970F25" w:rsidRPr="00281D9C">
        <w:rPr>
          <w:rFonts w:ascii="Times New Roman" w:hAnsi="Times New Roman" w:cs="Times New Roman"/>
          <w:sz w:val="26"/>
          <w:szCs w:val="26"/>
        </w:rPr>
        <w:t>Администрации Заполярного района</w:t>
      </w:r>
      <w:r w:rsidR="00700102" w:rsidRPr="008C2D6E">
        <w:rPr>
          <w:rFonts w:ascii="Times New Roman" w:hAnsi="Times New Roman" w:cs="Times New Roman"/>
          <w:sz w:val="26"/>
          <w:szCs w:val="26"/>
        </w:rPr>
        <w:t xml:space="preserve"> </w:t>
      </w:r>
      <w:r w:rsidRPr="008C2D6E">
        <w:rPr>
          <w:rFonts w:ascii="Times New Roman" w:hAnsi="Times New Roman" w:cs="Times New Roman"/>
          <w:sz w:val="26"/>
          <w:szCs w:val="26"/>
        </w:rPr>
        <w:t xml:space="preserve"> в течение трех рабочих дней с даты выявления нарушения.</w:t>
      </w:r>
      <w:proofErr w:type="gramEnd"/>
    </w:p>
    <w:p w:rsidR="00FA4C7A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D6E">
        <w:rPr>
          <w:rFonts w:ascii="Times New Roman" w:hAnsi="Times New Roman" w:cs="Times New Roman"/>
          <w:sz w:val="26"/>
          <w:szCs w:val="26"/>
        </w:rPr>
        <w:t>24.</w:t>
      </w:r>
      <w:r w:rsidR="002445B7" w:rsidRPr="008C2D6E">
        <w:rPr>
          <w:rFonts w:ascii="Times New Roman" w:hAnsi="Times New Roman" w:cs="Times New Roman"/>
          <w:sz w:val="26"/>
          <w:szCs w:val="26"/>
        </w:rPr>
        <w:t> </w:t>
      </w:r>
      <w:r w:rsidRPr="008C2D6E">
        <w:rPr>
          <w:rFonts w:ascii="Times New Roman" w:hAnsi="Times New Roman" w:cs="Times New Roman"/>
          <w:sz w:val="26"/>
          <w:szCs w:val="26"/>
        </w:rPr>
        <w:t xml:space="preserve">Главный распорядитель, главный администратор вправе определить порядок составления </w:t>
      </w:r>
      <w:hyperlink w:anchor="P345" w:history="1">
        <w:r w:rsidRPr="008C2D6E">
          <w:rPr>
            <w:rFonts w:ascii="Times New Roman" w:hAnsi="Times New Roman" w:cs="Times New Roman"/>
            <w:sz w:val="26"/>
            <w:szCs w:val="26"/>
          </w:rPr>
          <w:t>отчетности</w:t>
        </w:r>
      </w:hyperlink>
      <w:r w:rsidRPr="008C2D6E">
        <w:rPr>
          <w:rFonts w:ascii="Times New Roman" w:hAnsi="Times New Roman" w:cs="Times New Roman"/>
          <w:sz w:val="26"/>
          <w:szCs w:val="26"/>
        </w:rPr>
        <w:t xml:space="preserve"> о результатах внутреннего финансового контроля, примерная форма которой приведена в Приложении 3 к настоящему Положению, на основе данных журналов внутреннего финансового контроля</w:t>
      </w:r>
      <w:r w:rsidRPr="001B6BEB">
        <w:rPr>
          <w:rFonts w:ascii="Times New Roman" w:hAnsi="Times New Roman" w:cs="Times New Roman"/>
          <w:sz w:val="28"/>
          <w:szCs w:val="28"/>
        </w:rPr>
        <w:t>.</w:t>
      </w:r>
    </w:p>
    <w:p w:rsidR="0023476E" w:rsidRDefault="0023476E" w:rsidP="00F5236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3476E" w:rsidRDefault="0023476E" w:rsidP="00F5236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5236F" w:rsidRPr="008C2D6E" w:rsidRDefault="00F5236F" w:rsidP="00F5236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C2D6E">
        <w:rPr>
          <w:rFonts w:ascii="Times New Roman" w:hAnsi="Times New Roman" w:cs="Times New Roman"/>
          <w:sz w:val="26"/>
          <w:szCs w:val="26"/>
        </w:rPr>
        <w:t>Раздел I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C2D6E">
        <w:rPr>
          <w:rFonts w:ascii="Times New Roman" w:hAnsi="Times New Roman" w:cs="Times New Roman"/>
          <w:sz w:val="26"/>
          <w:szCs w:val="26"/>
        </w:rPr>
        <w:t>I</w:t>
      </w:r>
    </w:p>
    <w:p w:rsidR="00F5236F" w:rsidRPr="00784376" w:rsidRDefault="00F5236F" w:rsidP="00F523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</w:t>
      </w:r>
      <w:r w:rsidRPr="008C2D6E">
        <w:rPr>
          <w:rFonts w:ascii="Times New Roman" w:hAnsi="Times New Roman" w:cs="Times New Roman"/>
          <w:sz w:val="26"/>
          <w:szCs w:val="26"/>
        </w:rPr>
        <w:t xml:space="preserve"> ВНУТРЕННЕГО ФИНАНСОВОГО </w:t>
      </w:r>
      <w:r>
        <w:rPr>
          <w:rFonts w:ascii="Times New Roman" w:hAnsi="Times New Roman" w:cs="Times New Roman"/>
          <w:sz w:val="26"/>
          <w:szCs w:val="26"/>
        </w:rPr>
        <w:t>АУДИТА</w:t>
      </w:r>
    </w:p>
    <w:p w:rsidR="00F5236F" w:rsidRPr="00784376" w:rsidRDefault="00F5236F" w:rsidP="00F523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5236F" w:rsidRDefault="006029EB" w:rsidP="00F52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F5236F">
        <w:rPr>
          <w:rFonts w:ascii="Times New Roman" w:hAnsi="Times New Roman" w:cs="Times New Roman"/>
          <w:sz w:val="26"/>
          <w:szCs w:val="26"/>
        </w:rPr>
        <w:t>. Внутренний финансовый аудит направлен:</w:t>
      </w:r>
    </w:p>
    <w:p w:rsidR="00F5236F" w:rsidRDefault="00F5236F" w:rsidP="00F52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оценку надежности внутреннего финансового контроля и подготовку рекомендаций по повышению его эффективности;</w:t>
      </w:r>
    </w:p>
    <w:p w:rsidR="00F5236F" w:rsidRDefault="00F5236F" w:rsidP="00F52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 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F5236F" w:rsidRDefault="00F5236F" w:rsidP="00F52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подготовку предложений о повышении экономности и результативности использования бюджетных средств.</w:t>
      </w:r>
    </w:p>
    <w:p w:rsidR="00A54D0A" w:rsidRDefault="006029EB" w:rsidP="00F52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</w:t>
      </w:r>
      <w:r w:rsidR="00FE41E4">
        <w:rPr>
          <w:rFonts w:ascii="Times New Roman" w:hAnsi="Times New Roman" w:cs="Times New Roman"/>
          <w:sz w:val="26"/>
          <w:szCs w:val="26"/>
        </w:rPr>
        <w:t>. </w:t>
      </w:r>
      <w:r w:rsidR="00A54D0A" w:rsidRPr="00035A0C">
        <w:rPr>
          <w:rFonts w:ascii="Times New Roman" w:hAnsi="Times New Roman" w:cs="Times New Roman"/>
          <w:sz w:val="26"/>
          <w:szCs w:val="26"/>
        </w:rPr>
        <w:t>Внутренний финансовый аудит осуществляется структурными подразделениями и (или) уполномоченными должностными лицами, работниками главных распорядителей, главных администраторов (далее - субъект внутреннего финансового аудита), наделенными полномочиями по осуществлению внутреннего финансового аудита, на основе функциональной независимости.</w:t>
      </w:r>
      <w:r w:rsidR="00A54D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Деятельность субъект</w:t>
      </w:r>
      <w:r w:rsidR="0070782B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 xml:space="preserve"> внутреннего финансового аудита основывается на принципах законности, объективности, эффективности, независимости, профессиональной компетентности и системности.</w:t>
      </w:r>
    </w:p>
    <w:p w:rsidR="006029EB" w:rsidRDefault="006029EB" w:rsidP="00602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</w:t>
      </w:r>
      <w:r w:rsidR="0070782B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внутреннего финансового аудита вправе осуществлять подготовку заключений по вопросам обоснованности и полноты документов главного распорядителя, главного администратора, направляемых в целях составления и рассмотрения проекта районного бюджета, в порядке, установленном главным распорядителем, главным администратором.</w:t>
      </w:r>
    </w:p>
    <w:p w:rsidR="00FE41E4" w:rsidRDefault="006029EB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="00FE41E4">
        <w:rPr>
          <w:rFonts w:ascii="Times New Roman" w:hAnsi="Times New Roman" w:cs="Times New Roman"/>
          <w:sz w:val="26"/>
          <w:szCs w:val="26"/>
        </w:rPr>
        <w:t>. Объектами внутреннего финансового аудита являются структурные подразделения главного распорядителя, главного администратора, подведомственные ему распорядители и получатели средств районного бюджета, администраторы доходов районного бюджета, администраторы источников финансирования дефицита районного бюджета (далее - объекты аудита).</w:t>
      </w:r>
    </w:p>
    <w:p w:rsidR="006029EB" w:rsidRPr="0023476E" w:rsidRDefault="00687287" w:rsidP="00602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="006029EB" w:rsidRPr="0023476E">
        <w:rPr>
          <w:rFonts w:ascii="Times New Roman" w:hAnsi="Times New Roman" w:cs="Times New Roman"/>
          <w:sz w:val="26"/>
          <w:szCs w:val="26"/>
        </w:rPr>
        <w:t>. Ответственность за организацию внутреннего финансового аудита несет руководитель главного распорядителя, главного администратора.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</w:t>
      </w:r>
      <w:r w:rsidR="0023476E">
        <w:rPr>
          <w:rFonts w:ascii="Times New Roman" w:hAnsi="Times New Roman" w:cs="Times New Roman"/>
          <w:sz w:val="26"/>
          <w:szCs w:val="26"/>
        </w:rPr>
        <w:t>. </w:t>
      </w:r>
      <w:r w:rsidR="00FE41E4">
        <w:rPr>
          <w:rFonts w:ascii="Times New Roman" w:hAnsi="Times New Roman" w:cs="Times New Roman"/>
          <w:sz w:val="26"/>
          <w:szCs w:val="26"/>
        </w:rPr>
        <w:t>Составление, утверждение и ведение</w:t>
      </w:r>
      <w:r w:rsidR="00134F74">
        <w:rPr>
          <w:rFonts w:ascii="Times New Roman" w:hAnsi="Times New Roman" w:cs="Times New Roman"/>
          <w:sz w:val="26"/>
          <w:szCs w:val="26"/>
        </w:rPr>
        <w:t xml:space="preserve"> </w:t>
      </w:r>
      <w:r w:rsidR="00E40E2B">
        <w:rPr>
          <w:rFonts w:ascii="Times New Roman" w:hAnsi="Times New Roman" w:cs="Times New Roman"/>
          <w:sz w:val="26"/>
          <w:szCs w:val="26"/>
        </w:rPr>
        <w:t xml:space="preserve">плана </w:t>
      </w:r>
      <w:r w:rsidR="00134F74">
        <w:rPr>
          <w:rFonts w:ascii="Times New Roman" w:hAnsi="Times New Roman" w:cs="Times New Roman"/>
          <w:sz w:val="26"/>
          <w:szCs w:val="26"/>
        </w:rPr>
        <w:t>по внутреннему финансовому аудиту</w:t>
      </w:r>
      <w:r w:rsidR="00FE41E4">
        <w:rPr>
          <w:rFonts w:ascii="Times New Roman" w:hAnsi="Times New Roman" w:cs="Times New Roman"/>
          <w:sz w:val="26"/>
          <w:szCs w:val="26"/>
        </w:rPr>
        <w:t xml:space="preserve"> </w:t>
      </w:r>
      <w:r w:rsidR="00406FB3">
        <w:rPr>
          <w:rFonts w:ascii="Times New Roman" w:hAnsi="Times New Roman" w:cs="Times New Roman"/>
          <w:sz w:val="26"/>
          <w:szCs w:val="26"/>
        </w:rPr>
        <w:t xml:space="preserve">проводится </w:t>
      </w:r>
      <w:r w:rsidR="00FE41E4">
        <w:rPr>
          <w:rFonts w:ascii="Times New Roman" w:hAnsi="Times New Roman" w:cs="Times New Roman"/>
          <w:sz w:val="26"/>
          <w:szCs w:val="26"/>
        </w:rPr>
        <w:t>главным распорядителем, главным администратором</w:t>
      </w:r>
      <w:r w:rsidR="00406FB3">
        <w:rPr>
          <w:rFonts w:ascii="Times New Roman" w:hAnsi="Times New Roman" w:cs="Times New Roman"/>
          <w:sz w:val="26"/>
          <w:szCs w:val="26"/>
        </w:rPr>
        <w:t xml:space="preserve"> на очередной финансовый год</w:t>
      </w:r>
      <w:r w:rsidR="00FE41E4">
        <w:rPr>
          <w:rFonts w:ascii="Times New Roman" w:hAnsi="Times New Roman" w:cs="Times New Roman"/>
          <w:sz w:val="26"/>
          <w:szCs w:val="26"/>
        </w:rPr>
        <w:t>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="0023476E">
        <w:rPr>
          <w:rFonts w:ascii="Times New Roman" w:hAnsi="Times New Roman" w:cs="Times New Roman"/>
          <w:sz w:val="26"/>
          <w:szCs w:val="26"/>
        </w:rPr>
        <w:t>. </w:t>
      </w:r>
      <w:r w:rsidR="00FE41E4">
        <w:rPr>
          <w:rFonts w:ascii="Times New Roman" w:hAnsi="Times New Roman" w:cs="Times New Roman"/>
          <w:sz w:val="26"/>
          <w:szCs w:val="26"/>
        </w:rPr>
        <w:t xml:space="preserve">При планировании </w:t>
      </w:r>
      <w:r w:rsidR="00406FB3">
        <w:rPr>
          <w:rFonts w:ascii="Times New Roman" w:hAnsi="Times New Roman" w:cs="Times New Roman"/>
          <w:sz w:val="26"/>
          <w:szCs w:val="26"/>
        </w:rPr>
        <w:t>мероприятий по</w:t>
      </w:r>
      <w:r w:rsidR="00FE41E4">
        <w:rPr>
          <w:rFonts w:ascii="Times New Roman" w:hAnsi="Times New Roman" w:cs="Times New Roman"/>
          <w:sz w:val="26"/>
          <w:szCs w:val="26"/>
        </w:rPr>
        <w:t xml:space="preserve"> </w:t>
      </w:r>
      <w:r w:rsidR="00406FB3">
        <w:rPr>
          <w:rFonts w:ascii="Times New Roman" w:hAnsi="Times New Roman" w:cs="Times New Roman"/>
          <w:sz w:val="26"/>
          <w:szCs w:val="26"/>
        </w:rPr>
        <w:t xml:space="preserve">внутреннему финансовому аудиту </w:t>
      </w:r>
      <w:r w:rsidR="00FE41E4">
        <w:rPr>
          <w:rFonts w:ascii="Times New Roman" w:hAnsi="Times New Roman" w:cs="Times New Roman"/>
          <w:sz w:val="26"/>
          <w:szCs w:val="26"/>
        </w:rPr>
        <w:t>учитываются: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значимость операций</w:t>
      </w:r>
      <w:r w:rsidR="00406FB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которые могут оказать значительное влияние на годовую и (или) квартальную бюджетную отчетность главного распорядителя, главного администратора в случае неправомерного исполнения этих операций;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значимых бюджетных рисков после проведения процедур внутреннего финансового контроля;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степень обеспеченности подразделения внутреннего финансового аудита ресурсами (трудовыми, материальными и финансовыми);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резерва времени для выполнения внеплановых проверок.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</w:t>
      </w:r>
      <w:r w:rsidR="00FE41E4">
        <w:rPr>
          <w:rFonts w:ascii="Times New Roman" w:hAnsi="Times New Roman" w:cs="Times New Roman"/>
          <w:sz w:val="26"/>
          <w:szCs w:val="26"/>
        </w:rPr>
        <w:t xml:space="preserve">. План составляется и утверждается до начала очередного финансового года, но не позднее </w:t>
      </w:r>
      <w:r>
        <w:rPr>
          <w:rFonts w:ascii="Times New Roman" w:hAnsi="Times New Roman" w:cs="Times New Roman"/>
          <w:sz w:val="26"/>
          <w:szCs w:val="26"/>
        </w:rPr>
        <w:t>2</w:t>
      </w:r>
      <w:r w:rsidR="00FE41E4">
        <w:rPr>
          <w:rFonts w:ascii="Times New Roman" w:hAnsi="Times New Roman" w:cs="Times New Roman"/>
          <w:sz w:val="26"/>
          <w:szCs w:val="26"/>
        </w:rPr>
        <w:t xml:space="preserve">5 </w:t>
      </w:r>
      <w:r w:rsidR="00962614">
        <w:rPr>
          <w:rFonts w:ascii="Times New Roman" w:hAnsi="Times New Roman" w:cs="Times New Roman"/>
          <w:sz w:val="26"/>
          <w:szCs w:val="26"/>
        </w:rPr>
        <w:t>декабря</w:t>
      </w:r>
      <w:r w:rsidR="00FE41E4">
        <w:rPr>
          <w:rFonts w:ascii="Times New Roman" w:hAnsi="Times New Roman" w:cs="Times New Roman"/>
          <w:sz w:val="26"/>
          <w:szCs w:val="26"/>
        </w:rPr>
        <w:t>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687287">
        <w:rPr>
          <w:rFonts w:ascii="Times New Roman" w:hAnsi="Times New Roman" w:cs="Times New Roman"/>
          <w:sz w:val="26"/>
          <w:szCs w:val="26"/>
        </w:rPr>
        <w:t>2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>Копия плана направляется главным распорядителем, главным администратором</w:t>
      </w:r>
      <w:r w:rsidR="00303737">
        <w:rPr>
          <w:rFonts w:ascii="Times New Roman" w:hAnsi="Times New Roman" w:cs="Times New Roman"/>
          <w:sz w:val="26"/>
          <w:szCs w:val="26"/>
        </w:rPr>
        <w:t xml:space="preserve"> </w:t>
      </w:r>
      <w:r w:rsidR="0023476E">
        <w:rPr>
          <w:rFonts w:ascii="Times New Roman" w:hAnsi="Times New Roman" w:cs="Times New Roman"/>
          <w:sz w:val="26"/>
          <w:szCs w:val="26"/>
        </w:rPr>
        <w:t>в</w:t>
      </w:r>
      <w:r w:rsidR="00303737">
        <w:rPr>
          <w:rFonts w:ascii="Times New Roman" w:hAnsi="Times New Roman" w:cs="Times New Roman"/>
          <w:sz w:val="26"/>
          <w:szCs w:val="26"/>
        </w:rPr>
        <w:t xml:space="preserve"> Управление финансов Администрации Заполярного района</w:t>
      </w:r>
      <w:r w:rsidR="00FE41E4">
        <w:rPr>
          <w:rFonts w:ascii="Times New Roman" w:hAnsi="Times New Roman" w:cs="Times New Roman"/>
          <w:sz w:val="26"/>
          <w:szCs w:val="26"/>
        </w:rPr>
        <w:t xml:space="preserve"> не позднее 5 рабочих дней со дня его утверждения.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8728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 </w:t>
      </w:r>
      <w:r w:rsidR="00303737">
        <w:rPr>
          <w:rFonts w:ascii="Times New Roman" w:hAnsi="Times New Roman" w:cs="Times New Roman"/>
          <w:sz w:val="26"/>
          <w:szCs w:val="26"/>
        </w:rPr>
        <w:t>Контрольное</w:t>
      </w:r>
      <w:r>
        <w:rPr>
          <w:rFonts w:ascii="Times New Roman" w:hAnsi="Times New Roman" w:cs="Times New Roman"/>
          <w:sz w:val="26"/>
          <w:szCs w:val="26"/>
        </w:rPr>
        <w:t xml:space="preserve"> мероприятие </w:t>
      </w:r>
      <w:r w:rsidR="00303737">
        <w:rPr>
          <w:rFonts w:ascii="Times New Roman" w:hAnsi="Times New Roman" w:cs="Times New Roman"/>
          <w:sz w:val="26"/>
          <w:szCs w:val="26"/>
        </w:rPr>
        <w:t xml:space="preserve">по внутреннему финансовому аудиту </w:t>
      </w:r>
      <w:r>
        <w:rPr>
          <w:rFonts w:ascii="Times New Roman" w:hAnsi="Times New Roman" w:cs="Times New Roman"/>
          <w:sz w:val="26"/>
          <w:szCs w:val="26"/>
        </w:rPr>
        <w:t xml:space="preserve">(далее – аудиторская проверка) </w:t>
      </w:r>
      <w:r w:rsidR="00FE41E4">
        <w:rPr>
          <w:rFonts w:ascii="Times New Roman" w:hAnsi="Times New Roman" w:cs="Times New Roman"/>
          <w:sz w:val="26"/>
          <w:szCs w:val="26"/>
        </w:rPr>
        <w:t>назначается решением руководителя главного распорядителя, главного администратора.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87287">
        <w:rPr>
          <w:rFonts w:ascii="Times New Roman" w:hAnsi="Times New Roman" w:cs="Times New Roman"/>
          <w:sz w:val="26"/>
          <w:szCs w:val="26"/>
        </w:rPr>
        <w:t>4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>Программа</w:t>
      </w:r>
      <w:r w:rsidR="003037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аудиторской проверки</w:t>
      </w:r>
      <w:r w:rsidR="00FE41E4">
        <w:rPr>
          <w:rFonts w:ascii="Times New Roman" w:hAnsi="Times New Roman" w:cs="Times New Roman"/>
          <w:sz w:val="26"/>
          <w:szCs w:val="26"/>
        </w:rPr>
        <w:t xml:space="preserve"> утверждается руководителем субъекта внутреннего финансового аудита.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35</w:t>
      </w:r>
      <w:r w:rsidR="00EF24DE">
        <w:rPr>
          <w:rFonts w:ascii="Times New Roman" w:hAnsi="Times New Roman" w:cs="Times New Roman"/>
          <w:sz w:val="26"/>
          <w:szCs w:val="26"/>
        </w:rPr>
        <w:t>. </w:t>
      </w:r>
      <w:r w:rsidR="00FE41E4">
        <w:rPr>
          <w:rFonts w:ascii="Times New Roman" w:hAnsi="Times New Roman" w:cs="Times New Roman"/>
          <w:sz w:val="26"/>
          <w:szCs w:val="26"/>
        </w:rPr>
        <w:t>В</w:t>
      </w:r>
      <w:r w:rsidR="00EF24DE"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 xml:space="preserve">целях составления программы </w:t>
      </w:r>
      <w:r w:rsidR="00EF24DE"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23476E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FE41E4">
        <w:rPr>
          <w:rFonts w:ascii="Times New Roman" w:hAnsi="Times New Roman" w:cs="Times New Roman"/>
          <w:sz w:val="26"/>
          <w:szCs w:val="26"/>
        </w:rPr>
        <w:t>субъект внутреннего финансового аудита проводит предварительный анализ данных об объектах аудита, в том числе сведений о результатах: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осуществления внутреннего финансового контроля за период, подлежащий проверке;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проведения контрольных мероприятий уполномоченными органами муниципального финансового контроля в отношении финансово-хозяйственной деятельности объектов аудита за период, подлежащий проверке.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</w:t>
      </w:r>
      <w:r w:rsidR="00FE41E4">
        <w:rPr>
          <w:rFonts w:ascii="Times New Roman" w:hAnsi="Times New Roman" w:cs="Times New Roman"/>
          <w:sz w:val="26"/>
          <w:szCs w:val="26"/>
        </w:rPr>
        <w:t xml:space="preserve">. В ходе </w:t>
      </w:r>
      <w:r w:rsidR="00EF24DE"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>проверки проводится исследование: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осуществления внутреннего финансового контроля;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законности выполнения внутренних бюджетных процедур и эффективности использования средств </w:t>
      </w:r>
      <w:r w:rsidR="00303737">
        <w:rPr>
          <w:rFonts w:ascii="Times New Roman" w:hAnsi="Times New Roman" w:cs="Times New Roman"/>
          <w:sz w:val="26"/>
          <w:szCs w:val="26"/>
        </w:rPr>
        <w:t>районного</w:t>
      </w:r>
      <w:r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ведения учетной политики, принятой объектом аудита, в том числе на предмет ее соответствия изменениям в области бюджетного учета;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применения автоматизированных информационных систем объектом аудита при осуществлении внутренних бюджетных процедур;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бюджетной отчетности.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37</w:t>
      </w:r>
      <w:r w:rsidR="00EF24DE">
        <w:rPr>
          <w:rFonts w:ascii="Times New Roman" w:hAnsi="Times New Roman" w:cs="Times New Roman"/>
          <w:sz w:val="26"/>
          <w:szCs w:val="26"/>
        </w:rPr>
        <w:t>. </w:t>
      </w:r>
      <w:r w:rsidR="00303737">
        <w:rPr>
          <w:rFonts w:ascii="Times New Roman" w:hAnsi="Times New Roman" w:cs="Times New Roman"/>
          <w:sz w:val="26"/>
          <w:szCs w:val="26"/>
        </w:rPr>
        <w:t>Контрольное мероприятие по внутреннему финансовому аудиту</w:t>
      </w:r>
      <w:r w:rsidR="00FE41E4">
        <w:rPr>
          <w:rFonts w:ascii="Times New Roman" w:hAnsi="Times New Roman" w:cs="Times New Roman"/>
          <w:sz w:val="26"/>
          <w:szCs w:val="26"/>
        </w:rPr>
        <w:t xml:space="preserve"> проводится в соответствии с программой </w:t>
      </w:r>
      <w:r w:rsidR="00EF24DE"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>проверки с применением следующих методов: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подтверждения, представляющего собой ответ на запрос информации, содержащейся в регистрах бюджетного учета;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 w:rsidR="00EF24DE"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>В</w:t>
      </w:r>
      <w:r w:rsidR="00EF24DE"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>ходе проверки собираются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 w:rsidR="00EF24DE"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 xml:space="preserve">Рабочая документация, то есть документы и иные материалы, подготавливаемые или получаемые в связи с проведением </w:t>
      </w:r>
      <w:r w:rsidR="002848DA"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>проверки, должна содержать: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документы, отражающие подготовку аудиторской проверки, включая ее программу;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характере, сроках, об объеме аудиторской проверки и о результатах ее выполнения;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выполнении внутреннего финансового контроля в отношении операций, связанных с темой аудиторской проверки;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договоров, соглашений, протоколов, первичной учетной документации, документов бюджетного учета и бюджетной отчетности, изучение которых было осуществлено в ходе аудиторской проверки;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письменные заявления и объяснения, полученные от должностных лиц и иных работников объектов аудита;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копии обращений, направленных органам государственного финансового контроля, экспертам и (или) третьим лицам в ходе аудиторской проверки, и полученные от них сведения;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копии финансово-хозяйственных документов объекта аудита, подтверждающих выявленные нарушения;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 проверки.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7287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 </w:t>
      </w:r>
      <w:r w:rsidR="00FE41E4">
        <w:rPr>
          <w:rFonts w:ascii="Times New Roman" w:hAnsi="Times New Roman" w:cs="Times New Roman"/>
          <w:sz w:val="26"/>
          <w:szCs w:val="26"/>
        </w:rPr>
        <w:t xml:space="preserve">Предельные сроки проведения </w:t>
      </w:r>
      <w:r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>проверк</w:t>
      </w:r>
      <w:r w:rsidR="00D35B1B">
        <w:rPr>
          <w:rFonts w:ascii="Times New Roman" w:hAnsi="Times New Roman" w:cs="Times New Roman"/>
          <w:sz w:val="26"/>
          <w:szCs w:val="26"/>
        </w:rPr>
        <w:t>и</w:t>
      </w:r>
      <w:r w:rsidR="00FE41E4">
        <w:rPr>
          <w:rFonts w:ascii="Times New Roman" w:hAnsi="Times New Roman" w:cs="Times New Roman"/>
          <w:sz w:val="26"/>
          <w:szCs w:val="26"/>
        </w:rPr>
        <w:t xml:space="preserve">, основания </w:t>
      </w:r>
      <w:r w:rsidR="00D35B1B">
        <w:rPr>
          <w:rFonts w:ascii="Times New Roman" w:hAnsi="Times New Roman" w:cs="Times New Roman"/>
          <w:sz w:val="26"/>
          <w:szCs w:val="26"/>
        </w:rPr>
        <w:t>ее</w:t>
      </w:r>
      <w:r w:rsidR="00FE41E4">
        <w:rPr>
          <w:rFonts w:ascii="Times New Roman" w:hAnsi="Times New Roman" w:cs="Times New Roman"/>
          <w:sz w:val="26"/>
          <w:szCs w:val="26"/>
        </w:rPr>
        <w:t xml:space="preserve"> приостановления и продления устанавливаются главным распорядителем, главным администратором.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728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 </w:t>
      </w:r>
      <w:r w:rsidR="00FE41E4">
        <w:rPr>
          <w:rFonts w:ascii="Times New Roman" w:hAnsi="Times New Roman" w:cs="Times New Roman"/>
          <w:sz w:val="26"/>
          <w:szCs w:val="26"/>
        </w:rPr>
        <w:t xml:space="preserve">Результаты </w:t>
      </w:r>
      <w:r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 xml:space="preserve">проверки оформляются актом проверки, который подписывается руководителем </w:t>
      </w:r>
      <w:r w:rsidR="000E4F4B">
        <w:rPr>
          <w:rFonts w:ascii="Times New Roman" w:hAnsi="Times New Roman" w:cs="Times New Roman"/>
          <w:sz w:val="26"/>
          <w:szCs w:val="26"/>
        </w:rPr>
        <w:t>проверяющей</w:t>
      </w:r>
      <w:r w:rsidR="00FE41E4">
        <w:rPr>
          <w:rFonts w:ascii="Times New Roman" w:hAnsi="Times New Roman" w:cs="Times New Roman"/>
          <w:sz w:val="26"/>
          <w:szCs w:val="26"/>
        </w:rPr>
        <w:t xml:space="preserve"> группы и вручается им представителю объекта аудита, уполномоченному на получение акта. Объект аудита вправе представить письменные возражения на акт аудиторской проверки.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7287">
        <w:rPr>
          <w:rFonts w:ascii="Times New Roman" w:hAnsi="Times New Roman" w:cs="Times New Roman"/>
          <w:sz w:val="26"/>
          <w:szCs w:val="26"/>
        </w:rPr>
        <w:t>2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 xml:space="preserve">Главный распорядитель, главный администратор устанавливают форму акта </w:t>
      </w:r>
      <w:r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>проверки, порядок направления и сроки его рассмотрения объектом аудита.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7287">
        <w:rPr>
          <w:rFonts w:ascii="Times New Roman" w:hAnsi="Times New Roman" w:cs="Times New Roman"/>
          <w:sz w:val="26"/>
          <w:szCs w:val="26"/>
        </w:rPr>
        <w:t>3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 xml:space="preserve">На основании акта проверки составляется отчет о результатах проверки, содержащий информацию об итогах </w:t>
      </w:r>
      <w:r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>проверки, в том числе: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информацию о выявленных в ходе </w:t>
      </w:r>
      <w:r w:rsidR="00EF24DE">
        <w:rPr>
          <w:rFonts w:ascii="Times New Roman" w:hAnsi="Times New Roman" w:cs="Times New Roman"/>
          <w:sz w:val="26"/>
          <w:szCs w:val="26"/>
        </w:rPr>
        <w:t xml:space="preserve">аудиторской </w:t>
      </w:r>
      <w:r>
        <w:rPr>
          <w:rFonts w:ascii="Times New Roman" w:hAnsi="Times New Roman" w:cs="Times New Roman"/>
          <w:sz w:val="26"/>
          <w:szCs w:val="26"/>
        </w:rPr>
        <w:t>проверки недостатках и нарушениях (в количественном и денежном выражении), об условиях и о причинах таких нарушений, а также о значимых остаточных бюджетных рисках;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о наличии или об отсутствии возражений со стороны объектов аудита;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выводы о степени надежности внутреннего финансового контроля;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выводы о достоверности бюджетной отчетности;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средств </w:t>
      </w:r>
      <w:r w:rsidR="008C235E">
        <w:rPr>
          <w:rFonts w:ascii="Times New Roman" w:hAnsi="Times New Roman" w:cs="Times New Roman"/>
          <w:sz w:val="26"/>
          <w:szCs w:val="26"/>
        </w:rPr>
        <w:t>районного</w:t>
      </w:r>
      <w:r>
        <w:rPr>
          <w:rFonts w:ascii="Times New Roman" w:hAnsi="Times New Roman" w:cs="Times New Roman"/>
          <w:sz w:val="26"/>
          <w:szCs w:val="26"/>
        </w:rPr>
        <w:t xml:space="preserve"> бюджета.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728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 </w:t>
      </w:r>
      <w:r w:rsidR="00FE41E4">
        <w:rPr>
          <w:rFonts w:ascii="Times New Roman" w:hAnsi="Times New Roman" w:cs="Times New Roman"/>
          <w:sz w:val="26"/>
          <w:szCs w:val="26"/>
        </w:rPr>
        <w:t xml:space="preserve">Отчет о результатах </w:t>
      </w:r>
      <w:r>
        <w:rPr>
          <w:rFonts w:ascii="Times New Roman" w:hAnsi="Times New Roman" w:cs="Times New Roman"/>
          <w:sz w:val="26"/>
          <w:szCs w:val="26"/>
        </w:rPr>
        <w:t xml:space="preserve">аудиторской </w:t>
      </w:r>
      <w:r w:rsidR="00FE41E4">
        <w:rPr>
          <w:rFonts w:ascii="Times New Roman" w:hAnsi="Times New Roman" w:cs="Times New Roman"/>
          <w:sz w:val="26"/>
          <w:szCs w:val="26"/>
        </w:rPr>
        <w:t>проверки с приложением акта проверки направляется руководителю главного распорядителя, главного администратора. По результатам рассмотрения указанного отчета руководитель главного распорядителя, главного администратора вправе принять одно или несколько из решений:</w:t>
      </w:r>
      <w:bookmarkStart w:id="1" w:name="_GoBack"/>
      <w:bookmarkEnd w:id="1"/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необходимости реализации аудиторских выводов, предложений и рекомендаций;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недостаточной обоснованности аудиторских выводов, предложений и рекомендаций;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направлении материалов в </w:t>
      </w:r>
      <w:r w:rsidR="000E4F4B">
        <w:rPr>
          <w:rFonts w:ascii="Times New Roman" w:hAnsi="Times New Roman" w:cs="Times New Roman"/>
          <w:sz w:val="26"/>
          <w:szCs w:val="26"/>
        </w:rPr>
        <w:t>Управление финансов Администрации Заполярного района</w:t>
      </w:r>
      <w:r>
        <w:rPr>
          <w:rFonts w:ascii="Times New Roman" w:hAnsi="Times New Roman" w:cs="Times New Roman"/>
          <w:sz w:val="26"/>
          <w:szCs w:val="26"/>
        </w:rPr>
        <w:t xml:space="preserve">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7287">
        <w:rPr>
          <w:rFonts w:ascii="Times New Roman" w:hAnsi="Times New Roman" w:cs="Times New Roman"/>
          <w:sz w:val="26"/>
          <w:szCs w:val="26"/>
        </w:rPr>
        <w:t>5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>Субъекты внутреннего финансового аудита обеспечивают составление полугодовой и годовой отчетности о результатах осуществления внутреннего финансового аудита (далее - отчетность).</w:t>
      </w:r>
    </w:p>
    <w:p w:rsidR="00FE41E4" w:rsidRDefault="00EF24DE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87287">
        <w:rPr>
          <w:rFonts w:ascii="Times New Roman" w:hAnsi="Times New Roman" w:cs="Times New Roman"/>
          <w:sz w:val="26"/>
          <w:szCs w:val="26"/>
        </w:rPr>
        <w:t>6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>Отчетность содержит информацию, содержащуюся в отчетах о результатах аудиторских проверок и подтверждающую выводы о надежности (эффективности) внутреннего финансового контроля, достоверности сводной бюджетной отчетности.</w:t>
      </w:r>
    </w:p>
    <w:p w:rsidR="00FE41E4" w:rsidRDefault="00FE41E4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Проведение внутреннего финансового контроля считается надежным (эффективным), если используемые методы контроля и контрольные действия приводят к отсутствию либо существенному снижению числа нарушений нормативных правовых актов, регулирующих бюджетные правоотношения, внутренних стандартов, а также к повышению эффективности использования средств </w:t>
      </w:r>
      <w:r w:rsidR="000D0CA8">
        <w:rPr>
          <w:rFonts w:ascii="Times New Roman" w:hAnsi="Times New Roman" w:cs="Times New Roman"/>
          <w:sz w:val="26"/>
          <w:szCs w:val="26"/>
        </w:rPr>
        <w:t>районного</w:t>
      </w:r>
      <w:r>
        <w:rPr>
          <w:rFonts w:ascii="Times New Roman" w:hAnsi="Times New Roman" w:cs="Times New Roman"/>
          <w:sz w:val="26"/>
          <w:szCs w:val="26"/>
        </w:rPr>
        <w:t xml:space="preserve"> бюджета.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47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 w:rsidR="00EF24DE"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>Главный распорядитель, главный администратор устанавливает порядок составления и представления отчетности.</w:t>
      </w:r>
    </w:p>
    <w:p w:rsidR="00FE41E4" w:rsidRDefault="00687287" w:rsidP="00FE4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48</w:t>
      </w:r>
      <w:r w:rsidR="00FE41E4">
        <w:rPr>
          <w:rFonts w:ascii="Times New Roman" w:hAnsi="Times New Roman" w:cs="Times New Roman"/>
          <w:sz w:val="26"/>
          <w:szCs w:val="26"/>
        </w:rPr>
        <w:t>.</w:t>
      </w:r>
      <w:r w:rsidR="00EF24DE">
        <w:rPr>
          <w:rFonts w:ascii="Times New Roman" w:hAnsi="Times New Roman" w:cs="Times New Roman"/>
          <w:sz w:val="26"/>
          <w:szCs w:val="26"/>
        </w:rPr>
        <w:t> </w:t>
      </w:r>
      <w:r w:rsidR="00FE41E4">
        <w:rPr>
          <w:rFonts w:ascii="Times New Roman" w:hAnsi="Times New Roman" w:cs="Times New Roman"/>
          <w:sz w:val="26"/>
          <w:szCs w:val="26"/>
        </w:rPr>
        <w:t xml:space="preserve">Отчетность направляется главным распорядителем, главным администратором, </w:t>
      </w:r>
      <w:r w:rsidR="000E4F4B">
        <w:rPr>
          <w:rFonts w:ascii="Times New Roman" w:hAnsi="Times New Roman" w:cs="Times New Roman"/>
          <w:sz w:val="26"/>
          <w:szCs w:val="26"/>
        </w:rPr>
        <w:t xml:space="preserve">в Управление финансов Администрации Заполярного района </w:t>
      </w:r>
      <w:r w:rsidR="00FE41E4">
        <w:rPr>
          <w:rFonts w:ascii="Times New Roman" w:hAnsi="Times New Roman" w:cs="Times New Roman"/>
          <w:sz w:val="26"/>
          <w:szCs w:val="26"/>
        </w:rPr>
        <w:t>не позднее 30 числа месяца, следующего за отчетным периодом.</w:t>
      </w:r>
    </w:p>
    <w:p w:rsidR="00FA4C7A" w:rsidRPr="00A84F01" w:rsidRDefault="00FA4C7A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A84F01">
        <w:rPr>
          <w:rFonts w:ascii="Times New Roman" w:hAnsi="Times New Roman" w:cs="Times New Roman"/>
          <w:szCs w:val="22"/>
        </w:rPr>
        <w:lastRenderedPageBreak/>
        <w:t>Приложение 1</w:t>
      </w:r>
    </w:p>
    <w:tbl>
      <w:tblPr>
        <w:tblStyle w:val="aa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A84F01" w:rsidTr="00A84F01">
        <w:tc>
          <w:tcPr>
            <w:tcW w:w="4218" w:type="dxa"/>
          </w:tcPr>
          <w:p w:rsidR="00A84F01" w:rsidRDefault="00A84F01" w:rsidP="00A84F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 </w:t>
            </w:r>
            <w:r w:rsidRPr="00656BA6">
              <w:rPr>
                <w:rFonts w:ascii="Times New Roman" w:hAnsi="Times New Roman" w:cs="Times New Roman"/>
                <w:sz w:val="20"/>
              </w:rPr>
              <w:t>Положени</w:t>
            </w:r>
            <w:r>
              <w:rPr>
                <w:rFonts w:ascii="Times New Roman" w:hAnsi="Times New Roman" w:cs="Times New Roman"/>
                <w:sz w:val="20"/>
              </w:rPr>
              <w:t>ю</w:t>
            </w:r>
            <w:r w:rsidRPr="00656BA6">
              <w:rPr>
                <w:rFonts w:ascii="Times New Roman" w:hAnsi="Times New Roman" w:cs="Times New Roman"/>
                <w:sz w:val="20"/>
              </w:rPr>
              <w:t xml:space="preserve"> по осуществлению внутреннего финансового контроля</w:t>
            </w:r>
            <w:r>
              <w:rPr>
                <w:rFonts w:ascii="Times New Roman" w:hAnsi="Times New Roman" w:cs="Times New Roman"/>
                <w:sz w:val="20"/>
              </w:rPr>
              <w:t xml:space="preserve"> и внутреннего финансового аудита</w:t>
            </w:r>
            <w:r w:rsidRPr="00656BA6">
              <w:rPr>
                <w:rFonts w:ascii="Times New Roman" w:hAnsi="Times New Roman" w:cs="Times New Roman"/>
                <w:sz w:val="20"/>
              </w:rPr>
              <w:t xml:space="preserve"> главными распорядителями средств районного бюджета</w:t>
            </w:r>
          </w:p>
        </w:tc>
      </w:tr>
    </w:tbl>
    <w:p w:rsidR="00A84F01" w:rsidRPr="00A75251" w:rsidRDefault="00A84F0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4C7A" w:rsidRPr="00A75251" w:rsidRDefault="00FA4C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86D26" w:rsidRDefault="00486D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84"/>
      <w:bookmarkEnd w:id="2"/>
    </w:p>
    <w:p w:rsidR="00486D26" w:rsidRDefault="00486D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A4C7A" w:rsidRPr="00A75251" w:rsidRDefault="00FA4C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Примерная форма</w:t>
      </w:r>
    </w:p>
    <w:p w:rsidR="00FA4C7A" w:rsidRPr="00A75251" w:rsidRDefault="00FA4C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Карты внутреннего финансового контроля</w:t>
      </w:r>
    </w:p>
    <w:p w:rsidR="00FA4C7A" w:rsidRPr="00A75251" w:rsidRDefault="00FA4C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A4C7A" w:rsidRPr="00A75251" w:rsidRDefault="002445B7" w:rsidP="00A75251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FA4C7A" w:rsidRPr="00A75251">
        <w:rPr>
          <w:rFonts w:ascii="Times New Roman" w:hAnsi="Times New Roman" w:cs="Times New Roman"/>
          <w:sz w:val="22"/>
          <w:szCs w:val="22"/>
        </w:rPr>
        <w:t>УТВЕРЖДАЮ</w:t>
      </w:r>
    </w:p>
    <w:p w:rsidR="00FA4C7A" w:rsidRDefault="00FA4C7A" w:rsidP="002445B7">
      <w:pPr>
        <w:pStyle w:val="ConsPlusNonformat"/>
        <w:jc w:val="right"/>
      </w:pPr>
      <w:r>
        <w:t>_________________________________</w:t>
      </w:r>
      <w:r w:rsidR="00486D26">
        <w:t>__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 xml:space="preserve"> (наименование должности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руководителя (заместителя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руководителя) главного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распорядителя (распорядителя)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 xml:space="preserve">средств </w:t>
      </w:r>
      <w:r w:rsidR="00A75251" w:rsidRPr="00A75251">
        <w:rPr>
          <w:rFonts w:ascii="Times New Roman" w:hAnsi="Times New Roman" w:cs="Times New Roman"/>
        </w:rPr>
        <w:t xml:space="preserve">районного </w:t>
      </w:r>
      <w:r w:rsidRPr="00A75251">
        <w:rPr>
          <w:rFonts w:ascii="Times New Roman" w:hAnsi="Times New Roman" w:cs="Times New Roman"/>
        </w:rPr>
        <w:t>бюджета,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главного администратора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 xml:space="preserve"> (администратора) доходов </w:t>
      </w:r>
      <w:r w:rsidR="00A75251" w:rsidRPr="00A75251">
        <w:rPr>
          <w:rFonts w:ascii="Times New Roman" w:hAnsi="Times New Roman" w:cs="Times New Roman"/>
        </w:rPr>
        <w:t>районного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бюджета, главного администратора</w:t>
      </w:r>
    </w:p>
    <w:p w:rsidR="00FA4C7A" w:rsidRPr="00A75251" w:rsidRDefault="002445B7" w:rsidP="002445B7">
      <w:pPr>
        <w:pStyle w:val="ConsPlusNonformat"/>
        <w:tabs>
          <w:tab w:val="center" w:pos="4677"/>
          <w:tab w:val="right" w:pos="93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A4C7A" w:rsidRPr="00A75251">
        <w:rPr>
          <w:rFonts w:ascii="Times New Roman" w:hAnsi="Times New Roman" w:cs="Times New Roman"/>
        </w:rPr>
        <w:t xml:space="preserve"> (администратора) источников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 xml:space="preserve">финансирования дефицита </w:t>
      </w:r>
      <w:r w:rsidR="00A75251" w:rsidRPr="00A75251">
        <w:rPr>
          <w:rFonts w:ascii="Times New Roman" w:hAnsi="Times New Roman" w:cs="Times New Roman"/>
        </w:rPr>
        <w:t>районного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бюджета (далее - главный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распорядитель, главный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администратор))</w:t>
      </w:r>
    </w:p>
    <w:p w:rsidR="00FA4C7A" w:rsidRPr="00A75251" w:rsidRDefault="00FA4C7A" w:rsidP="002445B7">
      <w:pPr>
        <w:pStyle w:val="ConsPlusNonformat"/>
        <w:jc w:val="right"/>
        <w:rPr>
          <w:rFonts w:ascii="Times New Roman" w:hAnsi="Times New Roman" w:cs="Times New Roman"/>
        </w:rPr>
      </w:pPr>
      <w:r w:rsidRPr="00A75251">
        <w:rPr>
          <w:rFonts w:ascii="Times New Roman" w:hAnsi="Times New Roman" w:cs="Times New Roman"/>
        </w:rPr>
        <w:t>_________ _______________________</w:t>
      </w:r>
    </w:p>
    <w:p w:rsidR="00FA4C7A" w:rsidRDefault="00FA4C7A" w:rsidP="002445B7">
      <w:pPr>
        <w:pStyle w:val="ConsPlusNonformat"/>
        <w:jc w:val="right"/>
      </w:pPr>
      <w:r w:rsidRPr="00A75251">
        <w:rPr>
          <w:rFonts w:ascii="Times New Roman" w:hAnsi="Times New Roman" w:cs="Times New Roman"/>
        </w:rPr>
        <w:t xml:space="preserve"> (подпись)  (расшифровка подписи</w:t>
      </w:r>
      <w:r>
        <w:t>)</w:t>
      </w:r>
    </w:p>
    <w:p w:rsidR="00FA4C7A" w:rsidRDefault="00FA4C7A" w:rsidP="002445B7">
      <w:pPr>
        <w:pStyle w:val="ConsPlusNonformat"/>
        <w:jc w:val="right"/>
      </w:pPr>
      <w:r>
        <w:t>"___" _________ 20__ г.</w:t>
      </w:r>
    </w:p>
    <w:p w:rsidR="00FA4C7A" w:rsidRDefault="00FA4C7A">
      <w:pPr>
        <w:pStyle w:val="ConsPlusNonformat"/>
        <w:jc w:val="both"/>
      </w:pPr>
    </w:p>
    <w:p w:rsidR="00FA4C7A" w:rsidRPr="00A75251" w:rsidRDefault="00FA4C7A" w:rsidP="00A752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Карта внутреннего финансового контроля</w:t>
      </w:r>
    </w:p>
    <w:p w:rsidR="00FA4C7A" w:rsidRPr="00A75251" w:rsidRDefault="00FA4C7A" w:rsidP="00A752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FA4C7A" w:rsidRPr="00A75251" w:rsidRDefault="00FA4C7A" w:rsidP="00A752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(наименование главного распорядителя, главного администратора)</w:t>
      </w:r>
    </w:p>
    <w:p w:rsidR="00FA4C7A" w:rsidRPr="00A75251" w:rsidRDefault="00FA4C7A" w:rsidP="00A752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на _______ год</w:t>
      </w:r>
    </w:p>
    <w:p w:rsidR="00FA4C7A" w:rsidRDefault="00FA4C7A">
      <w:pPr>
        <w:pStyle w:val="ConsPlusNonformat"/>
        <w:jc w:val="both"/>
      </w:pPr>
    </w:p>
    <w:p w:rsidR="00FA4C7A" w:rsidRPr="00A75251" w:rsidRDefault="00FA4C7A" w:rsidP="00A752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Наименование   структурного   подразделения   главного  распорядителя,</w:t>
      </w:r>
    </w:p>
    <w:p w:rsidR="00FA4C7A" w:rsidRPr="00A75251" w:rsidRDefault="00FA4C7A" w:rsidP="00A752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5251">
        <w:rPr>
          <w:rFonts w:ascii="Times New Roman" w:hAnsi="Times New Roman" w:cs="Times New Roman"/>
          <w:sz w:val="24"/>
          <w:szCs w:val="24"/>
        </w:rPr>
        <w:t>главного администратора ___________________________________</w:t>
      </w:r>
    </w:p>
    <w:p w:rsidR="00FA4C7A" w:rsidRPr="00A75251" w:rsidRDefault="00FA4C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4C7A" w:rsidRPr="00A75251" w:rsidRDefault="00FA4C7A">
      <w:pPr>
        <w:rPr>
          <w:rFonts w:ascii="Times New Roman" w:hAnsi="Times New Roman" w:cs="Times New Roman"/>
          <w:sz w:val="24"/>
          <w:szCs w:val="24"/>
        </w:rPr>
        <w:sectPr w:rsidR="00FA4C7A" w:rsidRPr="00A75251" w:rsidSect="00142134">
          <w:footerReference w:type="default" r:id="rId13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1985"/>
        <w:gridCol w:w="1417"/>
        <w:gridCol w:w="1260"/>
        <w:gridCol w:w="1361"/>
        <w:gridCol w:w="1440"/>
        <w:gridCol w:w="1304"/>
        <w:gridCol w:w="1723"/>
        <w:gridCol w:w="1779"/>
        <w:gridCol w:w="1843"/>
      </w:tblGrid>
      <w:tr w:rsidR="00FA4C7A" w:rsidRPr="009F4664" w:rsidTr="009F4664">
        <w:tc>
          <w:tcPr>
            <w:tcW w:w="77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1985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Предмет внутреннего финансового контроля (внутренняя бюджетная процедура, составляющая его операция (далее - операция), форма документа)</w:t>
            </w:r>
          </w:p>
        </w:tc>
        <w:tc>
          <w:tcPr>
            <w:tcW w:w="1417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Правовой акт, регулирующий выполнение операции</w:t>
            </w:r>
          </w:p>
        </w:tc>
        <w:tc>
          <w:tcPr>
            <w:tcW w:w="126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Контрольный срок исполнения операции</w:t>
            </w:r>
          </w:p>
        </w:tc>
        <w:tc>
          <w:tcPr>
            <w:tcW w:w="136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операции (формирование документа)</w:t>
            </w:r>
          </w:p>
        </w:tc>
        <w:tc>
          <w:tcPr>
            <w:tcW w:w="144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Периодичность выполнения операции (формирования документа)</w:t>
            </w:r>
          </w:p>
        </w:tc>
        <w:tc>
          <w:tcPr>
            <w:tcW w:w="1304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Ответственные за осуществление внутреннего финансового контроля с указанием ФИО, должности</w:t>
            </w:r>
          </w:p>
        </w:tc>
        <w:tc>
          <w:tcPr>
            <w:tcW w:w="172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Способ, форма, метод внутреннего финансового контроля</w:t>
            </w:r>
          </w:p>
        </w:tc>
        <w:tc>
          <w:tcPr>
            <w:tcW w:w="1779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Периодичность осуществления внутреннего финансового контроля</w:t>
            </w:r>
          </w:p>
        </w:tc>
        <w:tc>
          <w:tcPr>
            <w:tcW w:w="184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Подпись ответственного за осуществление внутреннего финансового контроля</w:t>
            </w:r>
          </w:p>
        </w:tc>
      </w:tr>
      <w:tr w:rsidR="00FA4C7A" w:rsidRPr="009F4664" w:rsidTr="009F4664">
        <w:tc>
          <w:tcPr>
            <w:tcW w:w="77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9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4C7A" w:rsidRPr="009F4664" w:rsidTr="009F4664">
        <w:tc>
          <w:tcPr>
            <w:tcW w:w="77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C7A" w:rsidRPr="009F4664" w:rsidTr="009F4664">
        <w:tc>
          <w:tcPr>
            <w:tcW w:w="77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4C7A" w:rsidRPr="009F4664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4C7A" w:rsidRPr="009F4664" w:rsidRDefault="00FA4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4C7A" w:rsidRPr="009F4664" w:rsidRDefault="00FA4C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664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FA4C7A" w:rsidRPr="009F4664" w:rsidRDefault="00FA4C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664"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</w:p>
    <w:p w:rsidR="00FA4C7A" w:rsidRPr="009F4664" w:rsidRDefault="00FA4C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664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="002445B7">
        <w:rPr>
          <w:rFonts w:ascii="Times New Roman" w:hAnsi="Times New Roman" w:cs="Times New Roman"/>
          <w:sz w:val="24"/>
          <w:szCs w:val="24"/>
        </w:rPr>
        <w:t xml:space="preserve">,            </w:t>
      </w:r>
      <w:r w:rsidRPr="009F4664">
        <w:rPr>
          <w:rFonts w:ascii="Times New Roman" w:hAnsi="Times New Roman" w:cs="Times New Roman"/>
          <w:sz w:val="24"/>
          <w:szCs w:val="24"/>
        </w:rPr>
        <w:t>_________ _____________________</w:t>
      </w:r>
    </w:p>
    <w:p w:rsidR="00FA4C7A" w:rsidRDefault="00FA4C7A">
      <w:pPr>
        <w:pStyle w:val="ConsPlusNonformat"/>
        <w:jc w:val="both"/>
      </w:pPr>
      <w:r w:rsidRPr="009F4664">
        <w:rPr>
          <w:rFonts w:ascii="Times New Roman" w:hAnsi="Times New Roman" w:cs="Times New Roman"/>
          <w:sz w:val="24"/>
          <w:szCs w:val="24"/>
        </w:rPr>
        <w:t xml:space="preserve">главного администратора        </w:t>
      </w:r>
      <w:r w:rsidR="002445B7">
        <w:rPr>
          <w:rFonts w:ascii="Times New Roman" w:hAnsi="Times New Roman" w:cs="Times New Roman"/>
          <w:sz w:val="24"/>
          <w:szCs w:val="24"/>
        </w:rPr>
        <w:t xml:space="preserve">  </w:t>
      </w:r>
      <w:r w:rsidRPr="009F4664">
        <w:rPr>
          <w:rFonts w:ascii="Times New Roman" w:hAnsi="Times New Roman" w:cs="Times New Roman"/>
          <w:sz w:val="24"/>
          <w:szCs w:val="24"/>
        </w:rPr>
        <w:t xml:space="preserve">    (подпись) </w:t>
      </w:r>
      <w:r w:rsidR="002445B7">
        <w:rPr>
          <w:rFonts w:ascii="Times New Roman" w:hAnsi="Times New Roman" w:cs="Times New Roman"/>
          <w:sz w:val="24"/>
          <w:szCs w:val="24"/>
        </w:rPr>
        <w:t xml:space="preserve">   </w:t>
      </w:r>
      <w:r w:rsidRPr="009F4664">
        <w:rPr>
          <w:rFonts w:ascii="Times New Roman" w:hAnsi="Times New Roman" w:cs="Times New Roman"/>
          <w:sz w:val="24"/>
          <w:szCs w:val="24"/>
        </w:rPr>
        <w:t>(</w:t>
      </w:r>
      <w:r w:rsidRPr="0006653D">
        <w:rPr>
          <w:rFonts w:ascii="Times New Roman" w:hAnsi="Times New Roman" w:cs="Times New Roman"/>
        </w:rPr>
        <w:t>расшифровка подписи</w:t>
      </w:r>
      <w:r>
        <w:t>)</w:t>
      </w:r>
    </w:p>
    <w:p w:rsidR="00FA4C7A" w:rsidRDefault="00FA4C7A">
      <w:pPr>
        <w:pStyle w:val="ConsPlusNonformat"/>
        <w:jc w:val="both"/>
      </w:pPr>
      <w:r>
        <w:t>"___" _________ 20__ г.".</w:t>
      </w:r>
    </w:p>
    <w:p w:rsidR="00FA4C7A" w:rsidRDefault="00FA4C7A">
      <w:pPr>
        <w:pStyle w:val="ConsPlusNormal"/>
        <w:ind w:left="540"/>
        <w:jc w:val="both"/>
      </w:pPr>
    </w:p>
    <w:p w:rsidR="00FA4C7A" w:rsidRDefault="00FA4C7A">
      <w:pPr>
        <w:pStyle w:val="ConsPlusNormal"/>
        <w:ind w:left="540"/>
        <w:jc w:val="both"/>
      </w:pPr>
    </w:p>
    <w:p w:rsidR="00FA4C7A" w:rsidRDefault="00FA4C7A">
      <w:pPr>
        <w:pStyle w:val="ConsPlusNormal"/>
        <w:ind w:left="540"/>
        <w:jc w:val="both"/>
      </w:pPr>
    </w:p>
    <w:p w:rsidR="00FA4C7A" w:rsidRDefault="00FA4C7A">
      <w:pPr>
        <w:pStyle w:val="ConsPlusNormal"/>
        <w:ind w:left="540"/>
        <w:jc w:val="both"/>
      </w:pPr>
    </w:p>
    <w:p w:rsidR="00FA4C7A" w:rsidRDefault="00FA4C7A">
      <w:pPr>
        <w:pStyle w:val="ConsPlusNormal"/>
        <w:ind w:left="540"/>
        <w:jc w:val="both"/>
      </w:pPr>
    </w:p>
    <w:p w:rsidR="00A75251" w:rsidRDefault="00A75251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970F25" w:rsidRDefault="00970F25">
      <w:pPr>
        <w:pStyle w:val="ConsPlusNormal"/>
        <w:jc w:val="right"/>
        <w:outlineLvl w:val="1"/>
      </w:pPr>
    </w:p>
    <w:p w:rsidR="00A75251" w:rsidRDefault="00A75251">
      <w:pPr>
        <w:pStyle w:val="ConsPlusNormal"/>
        <w:jc w:val="right"/>
        <w:outlineLvl w:val="1"/>
      </w:pPr>
    </w:p>
    <w:p w:rsidR="00FA4C7A" w:rsidRPr="00970F25" w:rsidRDefault="00FA4C7A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970F25">
        <w:rPr>
          <w:rFonts w:ascii="Times New Roman" w:hAnsi="Times New Roman" w:cs="Times New Roman"/>
          <w:sz w:val="20"/>
        </w:rPr>
        <w:t>Приложение 2</w:t>
      </w:r>
    </w:p>
    <w:tbl>
      <w:tblPr>
        <w:tblStyle w:val="aa"/>
        <w:tblW w:w="0" w:type="auto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</w:tblGrid>
      <w:tr w:rsidR="00A84F01" w:rsidRPr="00970F25" w:rsidTr="00A84F01">
        <w:tc>
          <w:tcPr>
            <w:tcW w:w="4188" w:type="dxa"/>
          </w:tcPr>
          <w:p w:rsidR="00A84F01" w:rsidRPr="00970F25" w:rsidRDefault="00A84F01" w:rsidP="00A84F0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0"/>
              </w:rPr>
            </w:pPr>
            <w:r w:rsidRPr="00970F25">
              <w:rPr>
                <w:rFonts w:ascii="Times New Roman" w:hAnsi="Times New Roman" w:cs="Times New Roman"/>
                <w:sz w:val="20"/>
              </w:rPr>
              <w:t>к Положению по осуществлению внутреннего финансового контроля и внутреннего финансового аудита главными распорядителями средств районного бюджета</w:t>
            </w:r>
          </w:p>
        </w:tc>
      </w:tr>
    </w:tbl>
    <w:p w:rsidR="00A84F01" w:rsidRPr="006079AE" w:rsidRDefault="00A84F0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75251" w:rsidRDefault="00A75251" w:rsidP="00A75251">
      <w:pPr>
        <w:pStyle w:val="ConsPlusNormal"/>
        <w:jc w:val="right"/>
      </w:pP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Примерная форма</w:t>
      </w:r>
    </w:p>
    <w:p w:rsidR="00FA4C7A" w:rsidRPr="006079AE" w:rsidRDefault="0023476E" w:rsidP="006079A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FA4C7A" w:rsidRPr="006079AE">
        <w:rPr>
          <w:rFonts w:ascii="Times New Roman" w:hAnsi="Times New Roman" w:cs="Times New Roman"/>
        </w:rPr>
        <w:t>Журнал внутреннего финансового контроля</w:t>
      </w:r>
      <w:r>
        <w:rPr>
          <w:rFonts w:ascii="Times New Roman" w:hAnsi="Times New Roman" w:cs="Times New Roman"/>
        </w:rPr>
        <w:t>»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в __________________________________________________________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(наименование структурного подразделения главного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 xml:space="preserve">распорядителя (распорядителя) средств </w:t>
      </w:r>
      <w:r w:rsidR="00A75251" w:rsidRPr="006079AE">
        <w:rPr>
          <w:rFonts w:ascii="Times New Roman" w:hAnsi="Times New Roman" w:cs="Times New Roman"/>
        </w:rPr>
        <w:t xml:space="preserve">районного </w:t>
      </w:r>
      <w:r w:rsidRPr="006079AE">
        <w:rPr>
          <w:rFonts w:ascii="Times New Roman" w:hAnsi="Times New Roman" w:cs="Times New Roman"/>
        </w:rPr>
        <w:t>бюджета,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главного администратора (администратора) доходов</w:t>
      </w:r>
    </w:p>
    <w:p w:rsidR="00FA4C7A" w:rsidRPr="006079AE" w:rsidRDefault="00A75251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 xml:space="preserve">районного </w:t>
      </w:r>
      <w:r w:rsidR="00FA4C7A" w:rsidRPr="006079AE">
        <w:rPr>
          <w:rFonts w:ascii="Times New Roman" w:hAnsi="Times New Roman" w:cs="Times New Roman"/>
        </w:rPr>
        <w:t>бюджета, главного администратора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(администратора) источников финансирования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 xml:space="preserve">дефицита </w:t>
      </w:r>
      <w:r w:rsidR="00A75251" w:rsidRPr="006079AE">
        <w:rPr>
          <w:rFonts w:ascii="Times New Roman" w:hAnsi="Times New Roman" w:cs="Times New Roman"/>
        </w:rPr>
        <w:t xml:space="preserve">районного </w:t>
      </w:r>
      <w:r w:rsidRPr="006079AE">
        <w:rPr>
          <w:rFonts w:ascii="Times New Roman" w:hAnsi="Times New Roman" w:cs="Times New Roman"/>
        </w:rPr>
        <w:t>бюджета) за 20__ год</w:t>
      </w:r>
    </w:p>
    <w:p w:rsidR="00FA4C7A" w:rsidRDefault="00FA4C7A">
      <w:pPr>
        <w:pStyle w:val="ConsPlusNormal"/>
      </w:pPr>
    </w:p>
    <w:tbl>
      <w:tblPr>
        <w:tblW w:w="14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559"/>
        <w:gridCol w:w="1581"/>
        <w:gridCol w:w="1537"/>
        <w:gridCol w:w="1276"/>
        <w:gridCol w:w="1418"/>
        <w:gridCol w:w="1242"/>
        <w:gridCol w:w="1451"/>
        <w:gridCol w:w="1276"/>
        <w:gridCol w:w="1452"/>
        <w:gridCol w:w="1620"/>
      </w:tblGrid>
      <w:tr w:rsidR="00FA4C7A" w:rsidTr="00E53022">
        <w:tc>
          <w:tcPr>
            <w:tcW w:w="488" w:type="dxa"/>
          </w:tcPr>
          <w:p w:rsidR="00FA4C7A" w:rsidRPr="00E53022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53022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gramStart"/>
            <w:r w:rsidRPr="00E53022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E53022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559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>Дата осуществления внутреннего финансового контроля</w:t>
            </w:r>
          </w:p>
        </w:tc>
        <w:tc>
          <w:tcPr>
            <w:tcW w:w="1581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>Должность, Ф.И.О. лица, осуществлявшего внутренний финансовый контроль (далее - субъект внутреннего финансового контроля)</w:t>
            </w:r>
          </w:p>
        </w:tc>
        <w:tc>
          <w:tcPr>
            <w:tcW w:w="1537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>Объект внутреннего финансового контроля (Ф.И.О. должностного лица с указанием должности)</w:t>
            </w:r>
          </w:p>
        </w:tc>
        <w:tc>
          <w:tcPr>
            <w:tcW w:w="1276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>Предмет внутреннего финансового контроля</w:t>
            </w:r>
          </w:p>
        </w:tc>
        <w:tc>
          <w:tcPr>
            <w:tcW w:w="1418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>Проверенный период</w:t>
            </w:r>
          </w:p>
        </w:tc>
        <w:tc>
          <w:tcPr>
            <w:tcW w:w="1242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 xml:space="preserve">Результаты внутреннего финансового контроля </w:t>
            </w:r>
            <w:hyperlink w:anchor="P330" w:history="1">
              <w:r w:rsidRPr="002B40DD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451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 xml:space="preserve">Причины возникновения нарушения </w:t>
            </w:r>
            <w:hyperlink w:anchor="P330" w:history="1">
              <w:r w:rsidRPr="002B40DD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>Подпись субъекта внутреннего финансового контроля</w:t>
            </w:r>
          </w:p>
        </w:tc>
        <w:tc>
          <w:tcPr>
            <w:tcW w:w="1452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>Отметки об ознакомлении с результатами внутреннего финансового контроля объекта внутреннего контроля с указанием должности, фамилии и инициалов</w:t>
            </w:r>
          </w:p>
        </w:tc>
        <w:tc>
          <w:tcPr>
            <w:tcW w:w="1620" w:type="dxa"/>
          </w:tcPr>
          <w:p w:rsidR="00FA4C7A" w:rsidRPr="002B40DD" w:rsidRDefault="00FA4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40DD">
              <w:rPr>
                <w:rFonts w:ascii="Times New Roman" w:hAnsi="Times New Roman" w:cs="Times New Roman"/>
                <w:sz w:val="20"/>
              </w:rPr>
              <w:t xml:space="preserve">Предложения для устранения нарушения и (или) причин, ему способствующих </w:t>
            </w:r>
            <w:hyperlink w:anchor="P330" w:history="1">
              <w:r w:rsidRPr="002B40DD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</w:tr>
      <w:tr w:rsidR="00FA4C7A" w:rsidTr="00E53022">
        <w:tc>
          <w:tcPr>
            <w:tcW w:w="488" w:type="dxa"/>
          </w:tcPr>
          <w:p w:rsidR="00FA4C7A" w:rsidRDefault="00FA4C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FA4C7A" w:rsidRDefault="00FA4C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1" w:type="dxa"/>
          </w:tcPr>
          <w:p w:rsidR="00FA4C7A" w:rsidRDefault="00FA4C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7" w:type="dxa"/>
          </w:tcPr>
          <w:p w:rsidR="00FA4C7A" w:rsidRDefault="00FA4C7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A4C7A" w:rsidRDefault="00FA4C7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FA4C7A" w:rsidRDefault="00FA4C7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2" w:type="dxa"/>
          </w:tcPr>
          <w:p w:rsidR="00FA4C7A" w:rsidRDefault="00FA4C7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51" w:type="dxa"/>
          </w:tcPr>
          <w:p w:rsidR="00FA4C7A" w:rsidRDefault="00FA4C7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FA4C7A" w:rsidRDefault="00FA4C7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52" w:type="dxa"/>
          </w:tcPr>
          <w:p w:rsidR="00FA4C7A" w:rsidRDefault="00FA4C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0" w:type="dxa"/>
          </w:tcPr>
          <w:p w:rsidR="00FA4C7A" w:rsidRDefault="00FA4C7A">
            <w:pPr>
              <w:pStyle w:val="ConsPlusNormal"/>
              <w:jc w:val="center"/>
            </w:pPr>
            <w:r>
              <w:t>11</w:t>
            </w:r>
          </w:p>
        </w:tc>
      </w:tr>
      <w:tr w:rsidR="00FA4C7A" w:rsidTr="00E53022">
        <w:tc>
          <w:tcPr>
            <w:tcW w:w="488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559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581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537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418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242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451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452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620" w:type="dxa"/>
          </w:tcPr>
          <w:p w:rsidR="00FA4C7A" w:rsidRDefault="00FA4C7A">
            <w:pPr>
              <w:pStyle w:val="ConsPlusNormal"/>
              <w:jc w:val="center"/>
            </w:pPr>
          </w:p>
        </w:tc>
      </w:tr>
      <w:tr w:rsidR="00FA4C7A" w:rsidTr="00E53022">
        <w:tc>
          <w:tcPr>
            <w:tcW w:w="488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559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581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537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418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242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451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452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1620" w:type="dxa"/>
          </w:tcPr>
          <w:p w:rsidR="00FA4C7A" w:rsidRDefault="00FA4C7A">
            <w:pPr>
              <w:pStyle w:val="ConsPlusNormal"/>
              <w:jc w:val="center"/>
            </w:pPr>
          </w:p>
        </w:tc>
      </w:tr>
    </w:tbl>
    <w:p w:rsidR="00FA4C7A" w:rsidRDefault="00FA4C7A">
      <w:pPr>
        <w:pStyle w:val="ConsPlusNormal"/>
        <w:ind w:firstLine="540"/>
        <w:jc w:val="both"/>
      </w:pPr>
    </w:p>
    <w:p w:rsidR="00FA4C7A" w:rsidRPr="006079AE" w:rsidRDefault="00FA4C7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330"/>
      <w:bookmarkEnd w:id="3"/>
      <w:r>
        <w:t xml:space="preserve">&lt;*&gt; </w:t>
      </w:r>
      <w:r w:rsidRPr="006079AE">
        <w:rPr>
          <w:rFonts w:ascii="Times New Roman" w:hAnsi="Times New Roman" w:cs="Times New Roman"/>
        </w:rPr>
        <w:t>В случае если результаты внутреннего финансового контроля (суть нарушения), причины возникновения нарушения и предложения по их устранению изложить кратко не представляется возможным, данные сведения оформляются дополнительной справкой в произвольной форме, подписываемой должностным лицом, осуществившим внутренний финансовый контроль, справка оформляется кратко и лаконично. В данной графе соответственно указываются реквизиты соответствующей справки. Данная справка прилагается к настоящему журналу (номер и дата справки должны соответствовать номеру и дате соответствующей записи в настоящем журнале)".</w:t>
      </w:r>
    </w:p>
    <w:p w:rsidR="00FA4C7A" w:rsidRPr="00970F25" w:rsidRDefault="00FA4C7A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970F25">
        <w:rPr>
          <w:rFonts w:ascii="Times New Roman" w:hAnsi="Times New Roman" w:cs="Times New Roman"/>
          <w:sz w:val="20"/>
        </w:rPr>
        <w:lastRenderedPageBreak/>
        <w:t>Приложение 3</w:t>
      </w:r>
    </w:p>
    <w:tbl>
      <w:tblPr>
        <w:tblStyle w:val="aa"/>
        <w:tblW w:w="0" w:type="auto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</w:tblGrid>
      <w:tr w:rsidR="00A84F01" w:rsidRPr="00970F25" w:rsidTr="00A84F01">
        <w:tc>
          <w:tcPr>
            <w:tcW w:w="4188" w:type="dxa"/>
          </w:tcPr>
          <w:p w:rsidR="00A84F01" w:rsidRPr="00970F25" w:rsidRDefault="00A84F01" w:rsidP="00A84F0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0"/>
              </w:rPr>
            </w:pPr>
            <w:r w:rsidRPr="00970F25">
              <w:rPr>
                <w:rFonts w:ascii="Times New Roman" w:hAnsi="Times New Roman" w:cs="Times New Roman"/>
                <w:sz w:val="20"/>
              </w:rPr>
              <w:t>к Положению по осуществлению внутреннего финансового контроля и внутреннего финансового аудита главными распорядителями средств районного бюджета</w:t>
            </w:r>
          </w:p>
        </w:tc>
      </w:tr>
    </w:tbl>
    <w:p w:rsidR="00A84F01" w:rsidRPr="006079AE" w:rsidRDefault="00A84F0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A4C7A" w:rsidRPr="006079AE" w:rsidRDefault="00A84F01" w:rsidP="00A75251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A4C7A" w:rsidRPr="006079AE" w:rsidRDefault="00FA4C7A">
      <w:pPr>
        <w:pStyle w:val="ConsPlusNormal"/>
        <w:jc w:val="center"/>
        <w:rPr>
          <w:rFonts w:ascii="Times New Roman" w:hAnsi="Times New Roman" w:cs="Times New Roman"/>
        </w:rPr>
      </w:pP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345"/>
      <w:bookmarkEnd w:id="4"/>
      <w:r w:rsidRPr="006079AE">
        <w:rPr>
          <w:rFonts w:ascii="Times New Roman" w:hAnsi="Times New Roman" w:cs="Times New Roman"/>
        </w:rPr>
        <w:t>Примерная форма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"Отчет о результатах внутреннего финансового контроля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в ________________________________________________________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(наименование главного распорядителя (распорядителя)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 xml:space="preserve">средств </w:t>
      </w:r>
      <w:r w:rsidR="00A75251" w:rsidRPr="006079AE">
        <w:rPr>
          <w:rFonts w:ascii="Times New Roman" w:hAnsi="Times New Roman" w:cs="Times New Roman"/>
        </w:rPr>
        <w:t xml:space="preserve">районного </w:t>
      </w:r>
      <w:r w:rsidRPr="006079AE">
        <w:rPr>
          <w:rFonts w:ascii="Times New Roman" w:hAnsi="Times New Roman" w:cs="Times New Roman"/>
        </w:rPr>
        <w:t>бюджета, главного администратора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 xml:space="preserve">(администратора) доходов </w:t>
      </w:r>
      <w:r w:rsidR="00A75251" w:rsidRPr="006079AE">
        <w:rPr>
          <w:rFonts w:ascii="Times New Roman" w:hAnsi="Times New Roman" w:cs="Times New Roman"/>
        </w:rPr>
        <w:t xml:space="preserve">районного </w:t>
      </w:r>
      <w:r w:rsidRPr="006079AE">
        <w:rPr>
          <w:rFonts w:ascii="Times New Roman" w:hAnsi="Times New Roman" w:cs="Times New Roman"/>
        </w:rPr>
        <w:t>бюджета, главного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администратора (администратора) источников финансирования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 xml:space="preserve">дефицита </w:t>
      </w:r>
      <w:r w:rsidR="00A75251" w:rsidRPr="006079AE">
        <w:rPr>
          <w:rFonts w:ascii="Times New Roman" w:hAnsi="Times New Roman" w:cs="Times New Roman"/>
        </w:rPr>
        <w:t xml:space="preserve">районного </w:t>
      </w:r>
      <w:r w:rsidRPr="006079AE">
        <w:rPr>
          <w:rFonts w:ascii="Times New Roman" w:hAnsi="Times New Roman" w:cs="Times New Roman"/>
        </w:rPr>
        <w:t>бюджета (далее - главный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распорядитель, главный администратор))</w:t>
      </w:r>
    </w:p>
    <w:p w:rsidR="00FA4C7A" w:rsidRPr="006079AE" w:rsidRDefault="00FA4C7A" w:rsidP="006079AE">
      <w:pPr>
        <w:pStyle w:val="ConsPlusNonformat"/>
        <w:jc w:val="center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за ____________ (период)</w:t>
      </w:r>
    </w:p>
    <w:p w:rsidR="00FA4C7A" w:rsidRDefault="00FA4C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436"/>
        <w:gridCol w:w="3402"/>
        <w:gridCol w:w="3685"/>
        <w:gridCol w:w="3401"/>
      </w:tblGrid>
      <w:tr w:rsidR="00FA4C7A" w:rsidTr="006079AE">
        <w:tc>
          <w:tcPr>
            <w:tcW w:w="737" w:type="dxa"/>
          </w:tcPr>
          <w:p w:rsidR="00FA4C7A" w:rsidRDefault="00FA4C7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36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Наименование внутренних бюджетных процедур и составляющих операций</w:t>
            </w:r>
          </w:p>
        </w:tc>
        <w:tc>
          <w:tcPr>
            <w:tcW w:w="3402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Виды выявленных нарушений</w:t>
            </w:r>
          </w:p>
        </w:tc>
        <w:tc>
          <w:tcPr>
            <w:tcW w:w="3685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Мероприятия по устранению нарушений</w:t>
            </w:r>
          </w:p>
        </w:tc>
        <w:tc>
          <w:tcPr>
            <w:tcW w:w="3401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Принятие мер к должностным лицам</w:t>
            </w:r>
          </w:p>
        </w:tc>
      </w:tr>
      <w:tr w:rsidR="00FA4C7A" w:rsidTr="006079AE">
        <w:tc>
          <w:tcPr>
            <w:tcW w:w="737" w:type="dxa"/>
          </w:tcPr>
          <w:p w:rsidR="00FA4C7A" w:rsidRDefault="00FA4C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36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1" w:type="dxa"/>
          </w:tcPr>
          <w:p w:rsidR="00FA4C7A" w:rsidRPr="006079AE" w:rsidRDefault="00FA4C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79AE">
              <w:rPr>
                <w:rFonts w:ascii="Times New Roman" w:hAnsi="Times New Roman" w:cs="Times New Roman"/>
              </w:rPr>
              <w:t>5</w:t>
            </w:r>
          </w:p>
        </w:tc>
      </w:tr>
      <w:tr w:rsidR="00FA4C7A" w:rsidTr="006079AE">
        <w:tc>
          <w:tcPr>
            <w:tcW w:w="737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3436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3402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3685" w:type="dxa"/>
          </w:tcPr>
          <w:p w:rsidR="00FA4C7A" w:rsidRDefault="00FA4C7A">
            <w:pPr>
              <w:pStyle w:val="ConsPlusNormal"/>
              <w:jc w:val="center"/>
            </w:pPr>
          </w:p>
        </w:tc>
        <w:tc>
          <w:tcPr>
            <w:tcW w:w="3401" w:type="dxa"/>
          </w:tcPr>
          <w:p w:rsidR="00FA4C7A" w:rsidRDefault="00FA4C7A">
            <w:pPr>
              <w:pStyle w:val="ConsPlusNormal"/>
              <w:jc w:val="center"/>
            </w:pPr>
          </w:p>
        </w:tc>
      </w:tr>
    </w:tbl>
    <w:p w:rsidR="00FA4C7A" w:rsidRDefault="00FA4C7A">
      <w:pPr>
        <w:pStyle w:val="ConsPlusNormal"/>
      </w:pPr>
    </w:p>
    <w:p w:rsidR="00FA4C7A" w:rsidRDefault="00FA4C7A">
      <w:pPr>
        <w:pStyle w:val="ConsPlusNonformat"/>
        <w:jc w:val="both"/>
      </w:pPr>
      <w:r>
        <w:t>____________________________________</w:t>
      </w:r>
    </w:p>
    <w:p w:rsidR="00FA4C7A" w:rsidRPr="006079AE" w:rsidRDefault="00FA4C7A">
      <w:pPr>
        <w:pStyle w:val="ConsPlusNonformat"/>
        <w:jc w:val="both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(наименование должности руководителя</w:t>
      </w:r>
    </w:p>
    <w:p w:rsidR="00FA4C7A" w:rsidRPr="006079AE" w:rsidRDefault="00FA4C7A">
      <w:pPr>
        <w:pStyle w:val="ConsPlusNonformat"/>
        <w:jc w:val="both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>(заместителя руководителя) главного   _____________ _______________________</w:t>
      </w:r>
    </w:p>
    <w:p w:rsidR="00FA4C7A" w:rsidRPr="006079AE" w:rsidRDefault="00FA4C7A">
      <w:pPr>
        <w:pStyle w:val="ConsPlusNonformat"/>
        <w:jc w:val="both"/>
        <w:rPr>
          <w:rFonts w:ascii="Times New Roman" w:hAnsi="Times New Roman" w:cs="Times New Roman"/>
        </w:rPr>
      </w:pPr>
      <w:r w:rsidRPr="006079AE">
        <w:rPr>
          <w:rFonts w:ascii="Times New Roman" w:hAnsi="Times New Roman" w:cs="Times New Roman"/>
        </w:rPr>
        <w:t xml:space="preserve">распорядителя, главного администратора   </w:t>
      </w:r>
      <w:r w:rsidR="00A75251" w:rsidRPr="006079AE">
        <w:rPr>
          <w:rFonts w:ascii="Times New Roman" w:hAnsi="Times New Roman" w:cs="Times New Roman"/>
        </w:rPr>
        <w:t>(подпись)  (расшифровка подписи</w:t>
      </w:r>
      <w:r w:rsidR="00A84F01">
        <w:rPr>
          <w:rFonts w:ascii="Times New Roman" w:hAnsi="Times New Roman" w:cs="Times New Roman"/>
        </w:rPr>
        <w:t>)</w:t>
      </w:r>
      <w:r w:rsidRPr="006079AE">
        <w:rPr>
          <w:rFonts w:ascii="Times New Roman" w:hAnsi="Times New Roman" w:cs="Times New Roman"/>
        </w:rPr>
        <w:t>.</w:t>
      </w:r>
    </w:p>
    <w:p w:rsidR="00FA4C7A" w:rsidRDefault="00FA4C7A">
      <w:pPr>
        <w:sectPr w:rsidR="00FA4C7A" w:rsidSect="009F4664">
          <w:pgSz w:w="16838" w:h="11905" w:orient="landscape"/>
          <w:pgMar w:top="709" w:right="1134" w:bottom="567" w:left="1134" w:header="0" w:footer="0" w:gutter="0"/>
          <w:cols w:space="720"/>
        </w:sectPr>
      </w:pPr>
    </w:p>
    <w:p w:rsidR="00FA4C7A" w:rsidRDefault="00FA4C7A" w:rsidP="00A75251">
      <w:pPr>
        <w:pStyle w:val="ConsPlusNormal"/>
      </w:pPr>
    </w:p>
    <w:sectPr w:rsidR="00FA4C7A" w:rsidSect="00FA4C7A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F17" w:rsidRDefault="00522F17" w:rsidP="00370547">
      <w:pPr>
        <w:spacing w:after="0" w:line="240" w:lineRule="auto"/>
      </w:pPr>
      <w:r>
        <w:separator/>
      </w:r>
    </w:p>
  </w:endnote>
  <w:endnote w:type="continuationSeparator" w:id="0">
    <w:p w:rsidR="00522F17" w:rsidRDefault="00522F17" w:rsidP="0037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048799"/>
      <w:docPartObj>
        <w:docPartGallery w:val="Page Numbers (Bottom of Page)"/>
        <w:docPartUnique/>
      </w:docPartObj>
    </w:sdtPr>
    <w:sdtEndPr/>
    <w:sdtContent>
      <w:p w:rsidR="007D259E" w:rsidRDefault="007D2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CA8">
          <w:rPr>
            <w:noProof/>
          </w:rPr>
          <w:t>9</w:t>
        </w:r>
        <w:r>
          <w:fldChar w:fldCharType="end"/>
        </w:r>
      </w:p>
    </w:sdtContent>
  </w:sdt>
  <w:p w:rsidR="007D259E" w:rsidRDefault="007D25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F17" w:rsidRDefault="00522F17" w:rsidP="00370547">
      <w:pPr>
        <w:spacing w:after="0" w:line="240" w:lineRule="auto"/>
      </w:pPr>
      <w:r>
        <w:separator/>
      </w:r>
    </w:p>
  </w:footnote>
  <w:footnote w:type="continuationSeparator" w:id="0">
    <w:p w:rsidR="00522F17" w:rsidRDefault="00522F17" w:rsidP="00370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104C1"/>
    <w:multiLevelType w:val="hybridMultilevel"/>
    <w:tmpl w:val="192AB8C8"/>
    <w:lvl w:ilvl="0" w:tplc="DA7C67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6013E1"/>
    <w:multiLevelType w:val="hybridMultilevel"/>
    <w:tmpl w:val="96EC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01D66"/>
    <w:multiLevelType w:val="hybridMultilevel"/>
    <w:tmpl w:val="9580F062"/>
    <w:lvl w:ilvl="0" w:tplc="19622A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C7A"/>
    <w:rsid w:val="00035A0C"/>
    <w:rsid w:val="0006653D"/>
    <w:rsid w:val="000D0CA8"/>
    <w:rsid w:val="000D0E58"/>
    <w:rsid w:val="000E4F4B"/>
    <w:rsid w:val="00134F74"/>
    <w:rsid w:val="00142134"/>
    <w:rsid w:val="001B6BEB"/>
    <w:rsid w:val="001E07BC"/>
    <w:rsid w:val="001E5C0B"/>
    <w:rsid w:val="0021286E"/>
    <w:rsid w:val="0023476E"/>
    <w:rsid w:val="002445B7"/>
    <w:rsid w:val="00264D15"/>
    <w:rsid w:val="00281D9C"/>
    <w:rsid w:val="002848DA"/>
    <w:rsid w:val="002B40DD"/>
    <w:rsid w:val="002C65B6"/>
    <w:rsid w:val="002F227D"/>
    <w:rsid w:val="00303737"/>
    <w:rsid w:val="003237BF"/>
    <w:rsid w:val="00341A5E"/>
    <w:rsid w:val="00370547"/>
    <w:rsid w:val="003940C6"/>
    <w:rsid w:val="003A4EC7"/>
    <w:rsid w:val="003E4BEA"/>
    <w:rsid w:val="00403DFB"/>
    <w:rsid w:val="00406FB3"/>
    <w:rsid w:val="00431BE1"/>
    <w:rsid w:val="004577A2"/>
    <w:rsid w:val="00477B76"/>
    <w:rsid w:val="00486D26"/>
    <w:rsid w:val="00497B85"/>
    <w:rsid w:val="0051328A"/>
    <w:rsid w:val="00522F17"/>
    <w:rsid w:val="0053367B"/>
    <w:rsid w:val="005777D9"/>
    <w:rsid w:val="005F1271"/>
    <w:rsid w:val="006029EB"/>
    <w:rsid w:val="006079AE"/>
    <w:rsid w:val="006176EC"/>
    <w:rsid w:val="00642C17"/>
    <w:rsid w:val="00656BA6"/>
    <w:rsid w:val="00687287"/>
    <w:rsid w:val="006A63D2"/>
    <w:rsid w:val="00700102"/>
    <w:rsid w:val="00702641"/>
    <w:rsid w:val="0070782B"/>
    <w:rsid w:val="00784376"/>
    <w:rsid w:val="00787C7D"/>
    <w:rsid w:val="007D259E"/>
    <w:rsid w:val="007E3FB3"/>
    <w:rsid w:val="008047D7"/>
    <w:rsid w:val="008106A8"/>
    <w:rsid w:val="00816D93"/>
    <w:rsid w:val="0083734E"/>
    <w:rsid w:val="00893247"/>
    <w:rsid w:val="008C235E"/>
    <w:rsid w:val="008C2D6E"/>
    <w:rsid w:val="00936B9E"/>
    <w:rsid w:val="00962614"/>
    <w:rsid w:val="00970F25"/>
    <w:rsid w:val="009F4664"/>
    <w:rsid w:val="00A54D0A"/>
    <w:rsid w:val="00A75251"/>
    <w:rsid w:val="00A84F01"/>
    <w:rsid w:val="00B1259B"/>
    <w:rsid w:val="00B8532E"/>
    <w:rsid w:val="00C3101C"/>
    <w:rsid w:val="00C637FD"/>
    <w:rsid w:val="00C80960"/>
    <w:rsid w:val="00D3590C"/>
    <w:rsid w:val="00D35B1B"/>
    <w:rsid w:val="00D656FE"/>
    <w:rsid w:val="00D94B8E"/>
    <w:rsid w:val="00DF2D6B"/>
    <w:rsid w:val="00E3750C"/>
    <w:rsid w:val="00E40E2B"/>
    <w:rsid w:val="00E50107"/>
    <w:rsid w:val="00E53022"/>
    <w:rsid w:val="00E76238"/>
    <w:rsid w:val="00EB3EE5"/>
    <w:rsid w:val="00EF24DE"/>
    <w:rsid w:val="00F132ED"/>
    <w:rsid w:val="00F235AE"/>
    <w:rsid w:val="00F42214"/>
    <w:rsid w:val="00F5236F"/>
    <w:rsid w:val="00FA3CCE"/>
    <w:rsid w:val="00FA4C7A"/>
    <w:rsid w:val="00FE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4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4C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A4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4C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3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2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7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0547"/>
  </w:style>
  <w:style w:type="paragraph" w:styleId="a7">
    <w:name w:val="footer"/>
    <w:basedOn w:val="a"/>
    <w:link w:val="a8"/>
    <w:uiPriority w:val="99"/>
    <w:unhideWhenUsed/>
    <w:rsid w:val="0037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0547"/>
  </w:style>
  <w:style w:type="paragraph" w:styleId="a9">
    <w:name w:val="List Paragraph"/>
    <w:basedOn w:val="a"/>
    <w:uiPriority w:val="34"/>
    <w:qFormat/>
    <w:rsid w:val="00656BA6"/>
    <w:pPr>
      <w:ind w:left="720"/>
      <w:contextualSpacing/>
    </w:pPr>
  </w:style>
  <w:style w:type="table" w:styleId="aa">
    <w:name w:val="Table Grid"/>
    <w:basedOn w:val="a1"/>
    <w:uiPriority w:val="59"/>
    <w:rsid w:val="00A84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4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4C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A4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4C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3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2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7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0547"/>
  </w:style>
  <w:style w:type="paragraph" w:styleId="a7">
    <w:name w:val="footer"/>
    <w:basedOn w:val="a"/>
    <w:link w:val="a8"/>
    <w:uiPriority w:val="99"/>
    <w:unhideWhenUsed/>
    <w:rsid w:val="0037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0547"/>
  </w:style>
  <w:style w:type="paragraph" w:styleId="a9">
    <w:name w:val="List Paragraph"/>
    <w:basedOn w:val="a"/>
    <w:uiPriority w:val="34"/>
    <w:qFormat/>
    <w:rsid w:val="00656BA6"/>
    <w:pPr>
      <w:ind w:left="720"/>
      <w:contextualSpacing/>
    </w:pPr>
  </w:style>
  <w:style w:type="table" w:styleId="aa">
    <w:name w:val="Table Grid"/>
    <w:basedOn w:val="a1"/>
    <w:uiPriority w:val="59"/>
    <w:rsid w:val="00A84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155EC23D1231969F338714650B08FDFD98D54AD7F3FD8693822D9D183z34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155EC23D1231969F338714650B08FDFD98D57A67B3DD8693822D9D183z345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155EC23D1231969F338714650B08FDFD98D57A67B3DD8693822D9D183352912339CD32EB024zB42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ABD96-1ACF-492E-A567-9A37077C3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16</Pages>
  <Words>5124</Words>
  <Characters>29207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Галина Евгеньевна</dc:creator>
  <cp:keywords/>
  <dc:description/>
  <cp:lastModifiedBy>Казанцева Галина Евгеньевна</cp:lastModifiedBy>
  <cp:revision>19</cp:revision>
  <cp:lastPrinted>2016-11-08T13:45:00Z</cp:lastPrinted>
  <dcterms:created xsi:type="dcterms:W3CDTF">2016-11-07T07:10:00Z</dcterms:created>
  <dcterms:modified xsi:type="dcterms:W3CDTF">2016-12-20T13:47:00Z</dcterms:modified>
</cp:coreProperties>
</file>